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93" w:rsidRDefault="001E5593" w:rsidP="006E66EA">
      <w:pPr>
        <w:jc w:val="center"/>
        <w:rPr>
          <w:rFonts w:ascii="Times New Roman" w:hAnsi="Times New Roman" w:cs="Times New Roman"/>
          <w:b/>
          <w:sz w:val="28"/>
        </w:rPr>
      </w:pPr>
      <w:r w:rsidRPr="001E5593">
        <w:rPr>
          <w:rFonts w:ascii="Times New Roman" w:hAnsi="Times New Roman" w:cs="Times New Roman"/>
          <w:b/>
          <w:sz w:val="28"/>
        </w:rPr>
        <w:t>Process-</w:t>
      </w:r>
      <w:proofErr w:type="gramStart"/>
      <w:r w:rsidRPr="001E5593">
        <w:rPr>
          <w:rFonts w:ascii="Times New Roman" w:hAnsi="Times New Roman" w:cs="Times New Roman"/>
          <w:b/>
          <w:sz w:val="28"/>
        </w:rPr>
        <w:t>Health(</w:t>
      </w:r>
      <w:proofErr w:type="gramEnd"/>
      <w:r w:rsidRPr="001E5593">
        <w:rPr>
          <w:rFonts w:ascii="Times New Roman" w:hAnsi="Times New Roman" w:cs="Times New Roman"/>
          <w:b/>
          <w:sz w:val="28"/>
        </w:rPr>
        <w:t xml:space="preserve">care) in Clinical Research   </w:t>
      </w:r>
    </w:p>
    <w:p w:rsidR="000F580A" w:rsidRPr="005479B9" w:rsidRDefault="006659B5" w:rsidP="006E66EA">
      <w:pPr>
        <w:jc w:val="center"/>
        <w:rPr>
          <w:rFonts w:ascii="Times New Roman" w:hAnsi="Times New Roman" w:cs="Times New Roman"/>
        </w:rPr>
      </w:pPr>
      <w:r w:rsidRPr="006659B5">
        <w:rPr>
          <w:rFonts w:ascii="Times New Roman" w:hAnsi="Times New Roman" w:cs="Times New Roman"/>
          <w:sz w:val="28"/>
        </w:rPr>
        <w:t>Enhancing Regulatory Compliance with Lean Six Sigma ‘Thinking’ </w:t>
      </w:r>
      <w:r w:rsidRPr="006659B5">
        <w:rPr>
          <w:rFonts w:ascii="Times New Roman" w:hAnsi="Times New Roman" w:cs="Times New Roman"/>
          <w:sz w:val="28"/>
        </w:rPr>
        <w:br/>
      </w:r>
    </w:p>
    <w:p w:rsidR="00E058BC" w:rsidRDefault="003219F9" w:rsidP="00E058BC">
      <w:pPr>
        <w:jc w:val="center"/>
        <w:rPr>
          <w:rFonts w:ascii="Times New Roman" w:hAnsi="Times New Roman" w:cs="Times New Roman"/>
        </w:rPr>
      </w:pPr>
      <w:r w:rsidRPr="003219F9">
        <w:rPr>
          <w:rFonts w:ascii="Times New Roman" w:hAnsi="Times New Roman" w:cs="Times New Roman"/>
        </w:rPr>
        <w:br/>
      </w:r>
      <w:r w:rsidRPr="0076370D">
        <w:rPr>
          <w:rFonts w:ascii="Times New Roman" w:hAnsi="Times New Roman" w:cs="Times New Roman"/>
          <w:b/>
          <w:i/>
        </w:rPr>
        <w:t>“Everything should be made as simple as possible, but not one bit simpler.”</w:t>
      </w:r>
      <w:r w:rsidRPr="003219F9">
        <w:rPr>
          <w:rFonts w:ascii="Times New Roman" w:hAnsi="Times New Roman" w:cs="Times New Roman"/>
          <w:i/>
        </w:rPr>
        <w:t xml:space="preserve"> </w:t>
      </w:r>
      <w:r>
        <w:rPr>
          <w:rFonts w:ascii="Times New Roman" w:hAnsi="Times New Roman" w:cs="Times New Roman"/>
        </w:rPr>
        <w:t>- Albert Einstein </w:t>
      </w:r>
    </w:p>
    <w:p w:rsidR="00E058BC" w:rsidRDefault="00602937" w:rsidP="00E058BC">
      <w:pPr>
        <w:jc w:val="center"/>
        <w:rPr>
          <w:rFonts w:ascii="Times New Roman" w:hAnsi="Times New Roman" w:cs="Times New Roman"/>
        </w:rPr>
      </w:pPr>
      <w:r w:rsidRPr="00E058BC">
        <w:rPr>
          <w:rFonts w:ascii="Times New Roman" w:hAnsi="Times New Roman" w:cs="Times New Roman"/>
          <w:b/>
          <w:u w:val="single"/>
        </w:rPr>
        <w:t>Current State</w:t>
      </w:r>
      <w:r w:rsidR="003219F9" w:rsidRPr="00E058BC">
        <w:rPr>
          <w:rFonts w:ascii="Times New Roman" w:hAnsi="Times New Roman" w:cs="Times New Roman"/>
          <w:b/>
          <w:u w:val="single"/>
        </w:rPr>
        <w:br/>
      </w:r>
    </w:p>
    <w:p w:rsidR="00602937" w:rsidRDefault="003219F9" w:rsidP="00E058BC">
      <w:pPr>
        <w:rPr>
          <w:rFonts w:ascii="Times New Roman" w:hAnsi="Times New Roman" w:cs="Times New Roman"/>
        </w:rPr>
      </w:pPr>
      <w:r w:rsidRPr="003219F9">
        <w:rPr>
          <w:rFonts w:ascii="Times New Roman" w:hAnsi="Times New Roman" w:cs="Times New Roman"/>
        </w:rPr>
        <w:t xml:space="preserve">The medical drug and device research industry is no different than any other field. In the simplest of terms, it’s about knowing customer needs </w:t>
      </w:r>
      <w:r w:rsidR="00215BD1">
        <w:rPr>
          <w:rFonts w:ascii="Times New Roman" w:hAnsi="Times New Roman" w:cs="Times New Roman"/>
        </w:rPr>
        <w:t>better</w:t>
      </w:r>
      <w:r w:rsidRPr="003219F9">
        <w:rPr>
          <w:rFonts w:ascii="Times New Roman" w:hAnsi="Times New Roman" w:cs="Times New Roman"/>
        </w:rPr>
        <w:t xml:space="preserve"> than competitors, designing products </w:t>
      </w:r>
      <w:r w:rsidR="00215BD1">
        <w:rPr>
          <w:rFonts w:ascii="Times New Roman" w:hAnsi="Times New Roman" w:cs="Times New Roman"/>
        </w:rPr>
        <w:t>easier</w:t>
      </w:r>
      <w:r w:rsidRPr="003219F9">
        <w:rPr>
          <w:rFonts w:ascii="Times New Roman" w:hAnsi="Times New Roman" w:cs="Times New Roman"/>
        </w:rPr>
        <w:t>, soliciting regulatory approval faster and reproducing market delight cheaper.</w:t>
      </w:r>
    </w:p>
    <w:p w:rsidR="00602937" w:rsidRPr="00602937" w:rsidRDefault="00602937" w:rsidP="00E058BC">
      <w:pPr>
        <w:rPr>
          <w:rFonts w:ascii="Times New Roman" w:hAnsi="Times New Roman" w:cs="Times New Roman"/>
        </w:rPr>
      </w:pPr>
      <w:r w:rsidRPr="00602937">
        <w:rPr>
          <w:rFonts w:ascii="Times New Roman" w:hAnsi="Times New Roman" w:cs="Times New Roman"/>
        </w:rPr>
        <w:t xml:space="preserve">On average, it takes 10 years to bring a new drug from concept to market.  The last blockbuster drugs were approved in 2006.  Although companies worldwide are clamoring for the next </w:t>
      </w:r>
      <w:r>
        <w:rPr>
          <w:rFonts w:ascii="Times New Roman" w:hAnsi="Times New Roman" w:cs="Times New Roman"/>
        </w:rPr>
        <w:t>miracle</w:t>
      </w:r>
      <w:r w:rsidRPr="00602937">
        <w:rPr>
          <w:rFonts w:ascii="Times New Roman" w:hAnsi="Times New Roman" w:cs="Times New Roman"/>
        </w:rPr>
        <w:t>, the price tag to bring a new drug to market is estimated between US$1.3 and US$1.7 billion dollars.</w:t>
      </w:r>
      <w:r w:rsidRPr="00E058BC">
        <w:rPr>
          <w:rFonts w:ascii="Times New Roman" w:hAnsi="Times New Roman" w:cs="Times New Roman"/>
          <w:vertAlign w:val="subscript"/>
        </w:rPr>
        <w:t>1</w:t>
      </w:r>
      <w:r w:rsidR="00043766">
        <w:rPr>
          <w:rFonts w:ascii="Times New Roman" w:hAnsi="Times New Roman" w:cs="Times New Roman"/>
        </w:rPr>
        <w:t xml:space="preserve"> </w:t>
      </w:r>
      <w:r w:rsidRPr="00602937">
        <w:rPr>
          <w:rFonts w:ascii="Times New Roman" w:hAnsi="Times New Roman" w:cs="Times New Roman"/>
        </w:rPr>
        <w:t>When the bulk of these finances are spent conducting the clinical study trials, and regulatory approval to market the investigational product (IP) occurs only after these trials, concerted effort to reduce wasted time, money, and resources of a clinical trial is paramount. Biopharmaceutical and device industries have long recognized the need to decrease development time and bring more investigational p</w:t>
      </w:r>
      <w:r>
        <w:rPr>
          <w:rFonts w:ascii="Times New Roman" w:hAnsi="Times New Roman" w:cs="Times New Roman"/>
        </w:rPr>
        <w:t xml:space="preserve">roducts (IP) to market faster. </w:t>
      </w:r>
      <w:r w:rsidRPr="00602937">
        <w:rPr>
          <w:rFonts w:ascii="Times New Roman" w:hAnsi="Times New Roman" w:cs="Times New Roman"/>
        </w:rPr>
        <w:t>Current methods of bringing IP to market have to change.</w:t>
      </w:r>
    </w:p>
    <w:p w:rsidR="00602937" w:rsidRPr="00602937" w:rsidRDefault="00602937" w:rsidP="00602937">
      <w:pPr>
        <w:rPr>
          <w:rFonts w:ascii="Times New Roman" w:hAnsi="Times New Roman" w:cs="Times New Roman"/>
        </w:rPr>
      </w:pPr>
      <w:r w:rsidRPr="00602937">
        <w:rPr>
          <w:rFonts w:ascii="Times New Roman" w:hAnsi="Times New Roman" w:cs="Times New Roman"/>
        </w:rPr>
        <w:t>Waste, which can be defined as process steps that do not add value</w:t>
      </w:r>
      <w:r>
        <w:rPr>
          <w:rFonts w:ascii="Times New Roman" w:hAnsi="Times New Roman" w:cs="Times New Roman"/>
        </w:rPr>
        <w:t xml:space="preserve"> for the customer, </w:t>
      </w:r>
      <w:r w:rsidRPr="00602937">
        <w:rPr>
          <w:rFonts w:ascii="Times New Roman" w:hAnsi="Times New Roman" w:cs="Times New Roman"/>
        </w:rPr>
        <w:t>occurs in various forms and at all levels in the clinical study trial.  The collection of extraneous</w:t>
      </w:r>
      <w:r>
        <w:rPr>
          <w:rFonts w:ascii="Times New Roman" w:hAnsi="Times New Roman" w:cs="Times New Roman"/>
        </w:rPr>
        <w:t xml:space="preserve"> data on case report forms is a prime</w:t>
      </w:r>
      <w:r w:rsidRPr="00602937">
        <w:rPr>
          <w:rFonts w:ascii="Times New Roman" w:hAnsi="Times New Roman" w:cs="Times New Roman"/>
        </w:rPr>
        <w:t xml:space="preserve"> example of waste.  “Sponsors estimate that 15% to as much as 30% of all clinical data collected is not used in NDA [New Drug Application] submissions.  For an average drug, streamlining the collection of data to limit and even remove the incidence of unused data represents approximately $20 to $35 million in direct drug development cost savings.”</w:t>
      </w:r>
      <w:r w:rsidRPr="00E058BC">
        <w:rPr>
          <w:rFonts w:ascii="Times New Roman" w:hAnsi="Times New Roman" w:cs="Times New Roman"/>
          <w:vertAlign w:val="subscript"/>
        </w:rPr>
        <w:t>2</w:t>
      </w:r>
      <w:r w:rsidRPr="00602937">
        <w:rPr>
          <w:rFonts w:ascii="Times New Roman" w:hAnsi="Times New Roman" w:cs="Times New Roman"/>
        </w:rPr>
        <w:t xml:space="preserve">  Conducting sponsor or government regulatory audits at the close of a study or in response to a NDA or device pre-market approval (PMA) submissions forfeits the opportunity to identify and correct problems with the data or the manner in which it was obtained.  Regretfully, there is</w:t>
      </w:r>
      <w:r w:rsidR="00375CB4">
        <w:rPr>
          <w:rFonts w:ascii="Times New Roman" w:hAnsi="Times New Roman" w:cs="Times New Roman"/>
        </w:rPr>
        <w:t xml:space="preserve"> currently</w:t>
      </w:r>
      <w:r w:rsidRPr="00602937">
        <w:rPr>
          <w:rFonts w:ascii="Times New Roman" w:hAnsi="Times New Roman" w:cs="Times New Roman"/>
        </w:rPr>
        <w:t xml:space="preserve"> no way to ‘inspect in’ quality</w:t>
      </w:r>
      <w:r w:rsidR="00375CB4">
        <w:rPr>
          <w:rFonts w:ascii="Times New Roman" w:hAnsi="Times New Roman" w:cs="Times New Roman"/>
        </w:rPr>
        <w:t>;</w:t>
      </w:r>
      <w:r w:rsidRPr="00602937">
        <w:rPr>
          <w:rFonts w:ascii="Times New Roman" w:hAnsi="Times New Roman" w:cs="Times New Roman"/>
        </w:rPr>
        <w:t xml:space="preserve"> this manner of auditing wastes resources and time.  When communication of information and ideas is isolated or ‘siloed’ within company departments, or regulatory approval for an IP that will be marketed globally is obtained on an individual basis by each governing agency as opposed to a joint approval, waste has occurred. </w:t>
      </w:r>
    </w:p>
    <w:p w:rsidR="00602937" w:rsidRPr="00602937" w:rsidRDefault="00602937" w:rsidP="00602937">
      <w:pPr>
        <w:rPr>
          <w:rFonts w:ascii="Times New Roman" w:hAnsi="Times New Roman" w:cs="Times New Roman"/>
        </w:rPr>
      </w:pPr>
      <w:r w:rsidRPr="00602937">
        <w:rPr>
          <w:rFonts w:ascii="Times New Roman" w:hAnsi="Times New Roman" w:cs="Times New Roman"/>
        </w:rPr>
        <w:t>Recently though, regulatory agencies worldwide have started to appreciate the benefit of reciprocal Good Clinical Practices (GCPs).  They have commenced partnerships to identify the similarities and differences in their laws and regulations to encourage more studies from more countries and to use clinical data to facilitate regulatory submissions respectively.  One such collaboration is the Harmonize-by-Doing program between the FDA and the Japanese Ministry of Health, Welfare, and Labor to enable advancements with device medical research for both countries.  According to Neal F</w:t>
      </w:r>
      <w:r w:rsidR="00F8746B">
        <w:rPr>
          <w:rFonts w:ascii="Times New Roman" w:hAnsi="Times New Roman" w:cs="Times New Roman"/>
        </w:rPr>
        <w:t>e</w:t>
      </w:r>
      <w:r w:rsidRPr="00602937">
        <w:rPr>
          <w:rFonts w:ascii="Times New Roman" w:hAnsi="Times New Roman" w:cs="Times New Roman"/>
        </w:rPr>
        <w:t>arnot, VP of Cook Group Incorporated and a member of the Harmonize-by-Doing Working Group 4, “Recognition of inefficient practices and unnecessary efforts provides an opportunity to define best practices that will improve the quality and reduce the cost of clinical studies and regulatory approvals in both countries, thereby lowering the costs of product development and the devices themselves.”</w:t>
      </w:r>
      <w:r w:rsidRPr="00E058BC">
        <w:rPr>
          <w:rFonts w:ascii="Times New Roman" w:hAnsi="Times New Roman" w:cs="Times New Roman"/>
          <w:vertAlign w:val="subscript"/>
        </w:rPr>
        <w:t>3</w:t>
      </w:r>
      <w:r w:rsidR="00043766">
        <w:rPr>
          <w:rFonts w:ascii="Times New Roman" w:hAnsi="Times New Roman" w:cs="Times New Roman"/>
        </w:rPr>
        <w:t xml:space="preserve"> </w:t>
      </w:r>
      <w:r w:rsidRPr="00602937">
        <w:rPr>
          <w:rFonts w:ascii="Times New Roman" w:hAnsi="Times New Roman" w:cs="Times New Roman"/>
        </w:rPr>
        <w:t>Additionally, the FDA has collaborated with the EMA  and “in order to use resources more efficiently…[they] have launched a pilot program to share information on drug applications and GCP inspections, with an eye to relying more on each other’s inspection findings and to avoid duplicative efforts.”</w:t>
      </w:r>
      <w:r w:rsidR="00F8746B" w:rsidRPr="00E058BC">
        <w:rPr>
          <w:rFonts w:ascii="Times New Roman" w:hAnsi="Times New Roman" w:cs="Times New Roman"/>
          <w:vertAlign w:val="subscript"/>
        </w:rPr>
        <w:t>4</w:t>
      </w:r>
      <w:r w:rsidRPr="00602937">
        <w:rPr>
          <w:rFonts w:ascii="Times New Roman" w:hAnsi="Times New Roman" w:cs="Times New Roman"/>
        </w:rPr>
        <w:t xml:space="preserve">  </w:t>
      </w:r>
    </w:p>
    <w:p w:rsidR="00602937" w:rsidRDefault="00602937" w:rsidP="003219F9">
      <w:pPr>
        <w:rPr>
          <w:rFonts w:ascii="Times New Roman" w:hAnsi="Times New Roman" w:cs="Times New Roman"/>
        </w:rPr>
      </w:pPr>
      <w:r w:rsidRPr="00602937">
        <w:rPr>
          <w:rFonts w:ascii="Times New Roman" w:hAnsi="Times New Roman" w:cs="Times New Roman"/>
        </w:rPr>
        <w:t xml:space="preserve">These government initiatives demonstrate </w:t>
      </w:r>
      <w:r w:rsidR="00BA0F7C">
        <w:rPr>
          <w:rFonts w:ascii="Times New Roman" w:hAnsi="Times New Roman" w:cs="Times New Roman"/>
        </w:rPr>
        <w:t>collaboration (</w:t>
      </w:r>
      <w:r w:rsidRPr="00602937">
        <w:rPr>
          <w:rFonts w:ascii="Times New Roman" w:hAnsi="Times New Roman" w:cs="Times New Roman"/>
        </w:rPr>
        <w:t xml:space="preserve">teamwork), process improvement by identifying process flow and inefficient practices (or variation and defects), as well as, improving overall quality and speed; all of which are based </w:t>
      </w:r>
      <w:r w:rsidRPr="00602937">
        <w:rPr>
          <w:rFonts w:ascii="Times New Roman" w:hAnsi="Times New Roman" w:cs="Times New Roman"/>
        </w:rPr>
        <w:lastRenderedPageBreak/>
        <w:t xml:space="preserve">on data and facts.  These principles that are valued by the regulatory agencies (a customer to sponsors) comprise Lean Six Sigma (LSS) thinking.  </w:t>
      </w:r>
    </w:p>
    <w:p w:rsidR="00941809" w:rsidRDefault="00941809" w:rsidP="003219F9">
      <w:pPr>
        <w:rPr>
          <w:rFonts w:ascii="Times New Roman" w:hAnsi="Times New Roman" w:cs="Times New Roman"/>
          <w:b/>
        </w:rPr>
      </w:pPr>
    </w:p>
    <w:p w:rsidR="004726DE" w:rsidRDefault="00602937" w:rsidP="003219F9">
      <w:pPr>
        <w:rPr>
          <w:rFonts w:ascii="Times New Roman" w:hAnsi="Times New Roman" w:cs="Times New Roman"/>
        </w:rPr>
      </w:pPr>
      <w:r w:rsidRPr="003219F9">
        <w:rPr>
          <w:rFonts w:ascii="Times New Roman" w:hAnsi="Times New Roman" w:cs="Times New Roman"/>
          <w:b/>
        </w:rPr>
        <w:t>Hybrid Improvement </w:t>
      </w:r>
      <w:r w:rsidRPr="003219F9">
        <w:rPr>
          <w:rFonts w:ascii="Times New Roman" w:hAnsi="Times New Roman" w:cs="Times New Roman"/>
          <w:b/>
        </w:rPr>
        <w:br/>
      </w:r>
      <w:r>
        <w:rPr>
          <w:rFonts w:ascii="Times New Roman" w:hAnsi="Times New Roman" w:cs="Times New Roman"/>
        </w:rPr>
        <w:br/>
      </w:r>
      <w:r w:rsidR="003219F9" w:rsidRPr="003219F9">
        <w:rPr>
          <w:rFonts w:ascii="Times New Roman" w:hAnsi="Times New Roman" w:cs="Times New Roman"/>
        </w:rPr>
        <w:t>Remember over the years ‘process improvement’ efforts have</w:t>
      </w:r>
      <w:r w:rsidR="00215BD1">
        <w:rPr>
          <w:rFonts w:ascii="Times New Roman" w:hAnsi="Times New Roman" w:cs="Times New Roman"/>
        </w:rPr>
        <w:t xml:space="preserve"> changed. From Henry Ford’s centralized</w:t>
      </w:r>
      <w:r w:rsidR="003219F9" w:rsidRPr="003219F9">
        <w:rPr>
          <w:rFonts w:ascii="Times New Roman" w:hAnsi="Times New Roman" w:cs="Times New Roman"/>
        </w:rPr>
        <w:t xml:space="preserve"> production, to the Shewart/Deming PDCA Cycle, to Toyota’s Production System, on through to today’s Lean Six Sigma (LSS) successful companies have done a good job of building on prior methodologies. LSS brings together various approaches from the past which were often applied in a vacuum. The strength of LSS is the ’system’ approach, rather than ’process’ approach. Few companies today apply the strict traditional Total Quality Management (TQM) approach alone, yet no one would say ‘quality’ isn’t important, rather quality is one piece, one facet of enterprise management. </w:t>
      </w:r>
      <w:r w:rsidR="003219F9" w:rsidRPr="003219F9">
        <w:rPr>
          <w:rFonts w:ascii="Times New Roman" w:hAnsi="Times New Roman" w:cs="Times New Roman"/>
        </w:rPr>
        <w:br/>
        <w:t> </w:t>
      </w:r>
      <w:r w:rsidR="003219F9" w:rsidRPr="003219F9">
        <w:rPr>
          <w:rFonts w:ascii="Times New Roman" w:hAnsi="Times New Roman" w:cs="Times New Roman"/>
        </w:rPr>
        <w:br/>
      </w:r>
      <w:r w:rsidR="00992D5C">
        <w:rPr>
          <w:rFonts w:ascii="Times New Roman" w:hAnsi="Times New Roman" w:cs="Times New Roman"/>
        </w:rPr>
        <w:t>To continue</w:t>
      </w:r>
      <w:r w:rsidR="003219F9" w:rsidRPr="003219F9">
        <w:rPr>
          <w:rFonts w:ascii="Times New Roman" w:hAnsi="Times New Roman" w:cs="Times New Roman"/>
        </w:rPr>
        <w:t>, let’s get the traditional definition of each of our subjects out of the way. "Lean Manufacturing", often referred to as just "lean," is a production strategy. It considers the exploitation of resources and/or materials for any goal other than the creation of customer-perceived value as wasteful, and targeted for elimination. At its core, lean drives value while maintaining excellence. </w:t>
      </w:r>
      <w:r w:rsidR="003219F9" w:rsidRPr="003219F9">
        <w:rPr>
          <w:rFonts w:ascii="Times New Roman" w:hAnsi="Times New Roman" w:cs="Times New Roman"/>
        </w:rPr>
        <w:br/>
        <w:t> </w:t>
      </w:r>
      <w:r w:rsidR="003219F9" w:rsidRPr="003219F9">
        <w:rPr>
          <w:rFonts w:ascii="Times New Roman" w:hAnsi="Times New Roman" w:cs="Times New Roman"/>
        </w:rPr>
        <w:br/>
        <w:t>"Six Sigma," is a mathematical calculation tied to the standard deviation’s distance from a data distribution mean. It seeks to improve the quality of outputs by identifying/removing the cause of errors and variability. It combines quality management methods, statistics, and assigns competence levels to its practitioners within an organization ("Black Belts", "Green Belts", etc.</w:t>
      </w:r>
      <w:r w:rsidR="00E058BC">
        <w:rPr>
          <w:rFonts w:ascii="Times New Roman" w:hAnsi="Times New Roman" w:cs="Times New Roman"/>
        </w:rPr>
        <w:t>). </w:t>
      </w:r>
    </w:p>
    <w:p w:rsidR="00E058BC" w:rsidRDefault="003219F9" w:rsidP="00E058BC">
      <w:pPr>
        <w:rPr>
          <w:rFonts w:ascii="Times New Roman" w:hAnsi="Times New Roman" w:cs="Times New Roman"/>
        </w:rPr>
      </w:pPr>
      <w:r w:rsidRPr="003219F9">
        <w:rPr>
          <w:rFonts w:ascii="Times New Roman" w:hAnsi="Times New Roman" w:cs="Times New Roman"/>
        </w:rPr>
        <w:t xml:space="preserve">In the past many companies had both lean experts and six sigma black belts, who often reported </w:t>
      </w:r>
      <w:r w:rsidR="00375CB4">
        <w:rPr>
          <w:rFonts w:ascii="Times New Roman" w:hAnsi="Times New Roman" w:cs="Times New Roman"/>
        </w:rPr>
        <w:t>along</w:t>
      </w:r>
      <w:r w:rsidRPr="003219F9">
        <w:rPr>
          <w:rFonts w:ascii="Times New Roman" w:hAnsi="Times New Roman" w:cs="Times New Roman"/>
        </w:rPr>
        <w:t xml:space="preserve"> different </w:t>
      </w:r>
      <w:r w:rsidR="00375CB4">
        <w:rPr>
          <w:rFonts w:ascii="Times New Roman" w:hAnsi="Times New Roman" w:cs="Times New Roman"/>
        </w:rPr>
        <w:t xml:space="preserve">lines of communication </w:t>
      </w:r>
      <w:r w:rsidRPr="003219F9">
        <w:rPr>
          <w:rFonts w:ascii="Times New Roman" w:hAnsi="Times New Roman" w:cs="Times New Roman"/>
        </w:rPr>
        <w:t>chains of c</w:t>
      </w:r>
      <w:r w:rsidR="00BA0F7C">
        <w:rPr>
          <w:rFonts w:ascii="Times New Roman" w:hAnsi="Times New Roman" w:cs="Times New Roman"/>
        </w:rPr>
        <w:t xml:space="preserve">ommand. In the industries we </w:t>
      </w:r>
      <w:r w:rsidRPr="003219F9">
        <w:rPr>
          <w:rFonts w:ascii="Times New Roman" w:hAnsi="Times New Roman" w:cs="Times New Roman"/>
        </w:rPr>
        <w:t xml:space="preserve">work in we saw this approach divided resources, created unnecessary competition, and split camps. Other successful companies, too, began to combine the two approaches into one methodology. Thus </w:t>
      </w:r>
      <w:r w:rsidR="00437D6C">
        <w:rPr>
          <w:rFonts w:ascii="Times New Roman" w:hAnsi="Times New Roman" w:cs="Times New Roman"/>
        </w:rPr>
        <w:t xml:space="preserve">the application of </w:t>
      </w:r>
      <w:r w:rsidRPr="003219F9">
        <w:rPr>
          <w:rFonts w:ascii="Times New Roman" w:hAnsi="Times New Roman" w:cs="Times New Roman"/>
        </w:rPr>
        <w:t>Lean Six Sigma was born. </w:t>
      </w:r>
      <w:r w:rsidRPr="003219F9">
        <w:rPr>
          <w:rFonts w:ascii="Times New Roman" w:hAnsi="Times New Roman" w:cs="Times New Roman"/>
        </w:rPr>
        <w:br/>
        <w:t> </w:t>
      </w:r>
      <w:r w:rsidRPr="003219F9">
        <w:rPr>
          <w:rFonts w:ascii="Times New Roman" w:hAnsi="Times New Roman" w:cs="Times New Roman"/>
        </w:rPr>
        <w:br/>
      </w:r>
      <w:r w:rsidRPr="003219F9">
        <w:rPr>
          <w:rFonts w:ascii="Times New Roman" w:hAnsi="Times New Roman" w:cs="Times New Roman"/>
          <w:b/>
        </w:rPr>
        <w:t>Applying the ‘System’ </w:t>
      </w:r>
      <w:r w:rsidRPr="003219F9">
        <w:rPr>
          <w:rFonts w:ascii="Times New Roman" w:hAnsi="Times New Roman" w:cs="Times New Roman"/>
          <w:b/>
        </w:rPr>
        <w:br/>
      </w:r>
      <w:r w:rsidR="00BA0F7C">
        <w:rPr>
          <w:rFonts w:ascii="Times New Roman" w:hAnsi="Times New Roman" w:cs="Times New Roman"/>
        </w:rPr>
        <w:t> </w:t>
      </w:r>
      <w:r w:rsidR="00BA0F7C">
        <w:rPr>
          <w:rFonts w:ascii="Times New Roman" w:hAnsi="Times New Roman" w:cs="Times New Roman"/>
        </w:rPr>
        <w:br/>
        <w:t xml:space="preserve">For years we </w:t>
      </w:r>
      <w:r w:rsidRPr="003219F9">
        <w:rPr>
          <w:rFonts w:ascii="Times New Roman" w:hAnsi="Times New Roman" w:cs="Times New Roman"/>
        </w:rPr>
        <w:t>had the privilege of working alongside some of Toyota’s former leaders, who had transferred to the consulting business. We would travel the country together spending weeks with plant managers and floor-level workers. We would ask the hard questions, we would encourage successes and point out the opportunities for improvement. Along the way</w:t>
      </w:r>
      <w:r w:rsidR="00BA0F7C">
        <w:rPr>
          <w:rFonts w:ascii="Times New Roman" w:hAnsi="Times New Roman" w:cs="Times New Roman"/>
        </w:rPr>
        <w:t xml:space="preserve"> in observing their approach, we </w:t>
      </w:r>
      <w:r w:rsidRPr="003219F9">
        <w:rPr>
          <w:rFonts w:ascii="Times New Roman" w:hAnsi="Times New Roman" w:cs="Times New Roman"/>
        </w:rPr>
        <w:t>began to see that most organizations that attempted to adopt ‘lean’ did it by narrowly applying the philosophy. It really turned into learning a new tool exercise as opposed to sustainable culture growth. In fact, even today many companies only see Lean Six Sigma (LSS) as a set of tools and have limited spotty improvement, and wonder why.</w:t>
      </w:r>
    </w:p>
    <w:p w:rsidR="00E058BC" w:rsidRPr="00E058BC" w:rsidRDefault="003219F9" w:rsidP="00E058BC">
      <w:pPr>
        <w:rPr>
          <w:rFonts w:ascii="Times New Roman" w:hAnsi="Times New Roman" w:cs="Times New Roman"/>
        </w:rPr>
      </w:pPr>
      <w:r w:rsidRPr="003219F9">
        <w:rPr>
          <w:rFonts w:ascii="Times New Roman" w:hAnsi="Times New Roman" w:cs="Times New Roman"/>
        </w:rPr>
        <w:br/>
        <w:t xml:space="preserve">We shouldn’t kid ourselves. The goal of LSS is to save and/or make more money, period. Only when it is viewed properly, as a ‘system’ will it </w:t>
      </w:r>
      <w:proofErr w:type="gramStart"/>
      <w:r w:rsidRPr="003219F9">
        <w:rPr>
          <w:rFonts w:ascii="Times New Roman" w:hAnsi="Times New Roman" w:cs="Times New Roman"/>
        </w:rPr>
        <w:t>take</w:t>
      </w:r>
      <w:proofErr w:type="gramEnd"/>
      <w:r w:rsidRPr="003219F9">
        <w:rPr>
          <w:rFonts w:ascii="Times New Roman" w:hAnsi="Times New Roman" w:cs="Times New Roman"/>
        </w:rPr>
        <w:t xml:space="preserve"> clear </w:t>
      </w:r>
      <w:r w:rsidR="00375CB4">
        <w:rPr>
          <w:rFonts w:ascii="Times New Roman" w:hAnsi="Times New Roman" w:cs="Times New Roman"/>
        </w:rPr>
        <w:t>e</w:t>
      </w:r>
      <w:r w:rsidRPr="003219F9">
        <w:rPr>
          <w:rFonts w:ascii="Times New Roman" w:hAnsi="Times New Roman" w:cs="Times New Roman"/>
        </w:rPr>
        <w:t xml:space="preserve">ffect. Certainly when applied </w:t>
      </w:r>
      <w:r w:rsidR="00BA0F7C">
        <w:rPr>
          <w:rFonts w:ascii="Times New Roman" w:hAnsi="Times New Roman" w:cs="Times New Roman"/>
        </w:rPr>
        <w:t xml:space="preserve">correctly </w:t>
      </w:r>
      <w:r w:rsidRPr="003219F9">
        <w:rPr>
          <w:rFonts w:ascii="Times New Roman" w:hAnsi="Times New Roman" w:cs="Times New Roman"/>
        </w:rPr>
        <w:t>you will use ‘tools,’ but if the foundational thinking is forgotten or never learned, it will fall by the wayside as the latest management fad. So what is this foundational LSS thinking</w:t>
      </w:r>
      <w:r w:rsidR="00BA0F7C">
        <w:rPr>
          <w:rFonts w:ascii="Times New Roman" w:hAnsi="Times New Roman" w:cs="Times New Roman"/>
        </w:rPr>
        <w:t xml:space="preserve"> specifically</w:t>
      </w:r>
      <w:r w:rsidRPr="003219F9">
        <w:rPr>
          <w:rFonts w:ascii="Times New Roman" w:hAnsi="Times New Roman" w:cs="Times New Roman"/>
        </w:rPr>
        <w:t xml:space="preserve">? Since </w:t>
      </w:r>
      <w:r w:rsidR="00BA0F7C">
        <w:rPr>
          <w:rFonts w:ascii="Times New Roman" w:hAnsi="Times New Roman" w:cs="Times New Roman"/>
        </w:rPr>
        <w:t xml:space="preserve">earlier </w:t>
      </w:r>
      <w:r w:rsidRPr="003219F9">
        <w:rPr>
          <w:rFonts w:ascii="Times New Roman" w:hAnsi="Times New Roman" w:cs="Times New Roman"/>
        </w:rPr>
        <w:t>we spoke of money, let’s take a closer look</w:t>
      </w:r>
      <w:r w:rsidR="00BA0F7C">
        <w:rPr>
          <w:rFonts w:ascii="Times New Roman" w:hAnsi="Times New Roman" w:cs="Times New Roman"/>
        </w:rPr>
        <w:t xml:space="preserve"> at that</w:t>
      </w:r>
      <w:r w:rsidRPr="003219F9">
        <w:rPr>
          <w:rFonts w:ascii="Times New Roman" w:hAnsi="Times New Roman" w:cs="Times New Roman"/>
        </w:rPr>
        <w:t>. </w:t>
      </w:r>
      <w:r w:rsidRPr="003219F9">
        <w:rPr>
          <w:rFonts w:ascii="Times New Roman" w:hAnsi="Times New Roman" w:cs="Times New Roman"/>
        </w:rPr>
        <w:br/>
        <w:t> </w:t>
      </w:r>
      <w:r w:rsidRPr="003219F9">
        <w:rPr>
          <w:rFonts w:ascii="Times New Roman" w:hAnsi="Times New Roman" w:cs="Times New Roman"/>
        </w:rPr>
        <w:br/>
      </w:r>
      <w:r w:rsidRPr="003219F9">
        <w:rPr>
          <w:rFonts w:ascii="Times New Roman" w:hAnsi="Times New Roman" w:cs="Times New Roman"/>
          <w:b/>
        </w:rPr>
        <w:t>An Illustration </w:t>
      </w:r>
      <w:r w:rsidRPr="003219F9">
        <w:rPr>
          <w:rFonts w:ascii="Times New Roman" w:hAnsi="Times New Roman" w:cs="Times New Roman"/>
          <w:b/>
        </w:rPr>
        <w:br/>
      </w:r>
      <w:r w:rsidRPr="003219F9">
        <w:rPr>
          <w:rFonts w:ascii="Times New Roman" w:hAnsi="Times New Roman" w:cs="Times New Roman"/>
        </w:rPr>
        <w:t> </w:t>
      </w:r>
      <w:r w:rsidRPr="003219F9">
        <w:rPr>
          <w:rFonts w:ascii="Times New Roman" w:hAnsi="Times New Roman" w:cs="Times New Roman"/>
        </w:rPr>
        <w:br/>
      </w:r>
      <w:r w:rsidR="00E058BC" w:rsidRPr="00E058BC">
        <w:rPr>
          <w:rFonts w:ascii="Times New Roman" w:hAnsi="Times New Roman" w:cs="Times New Roman"/>
        </w:rPr>
        <w:t>Most would report that there are two sides to a coin, yet if the edge is considered would there be three sides?  The design of a coin is a simple way to remember core values of LSS.</w:t>
      </w:r>
    </w:p>
    <w:p w:rsidR="007548D3" w:rsidRDefault="007548D3" w:rsidP="00E058BC">
      <w:pPr>
        <w:rPr>
          <w:rFonts w:ascii="Times New Roman" w:hAnsi="Times New Roman" w:cs="Times New Roman"/>
        </w:rPr>
      </w:pPr>
    </w:p>
    <w:p w:rsidR="007548D3" w:rsidRDefault="007548D3" w:rsidP="00E058BC">
      <w:pPr>
        <w:rPr>
          <w:rFonts w:ascii="Times New Roman" w:hAnsi="Times New Roman" w:cs="Times New Roman"/>
        </w:rPr>
      </w:pPr>
    </w:p>
    <w:p w:rsidR="007548D3" w:rsidRDefault="007548D3" w:rsidP="00E058BC">
      <w:pPr>
        <w:rPr>
          <w:rFonts w:ascii="Times New Roman" w:hAnsi="Times New Roman" w:cs="Times New Roman"/>
        </w:rPr>
      </w:pPr>
    </w:p>
    <w:p w:rsidR="006F6492" w:rsidRPr="007548D3" w:rsidRDefault="006F6492" w:rsidP="007548D3">
      <w:pPr>
        <w:jc w:val="center"/>
        <w:rPr>
          <w:rFonts w:ascii="Times New Roman" w:hAnsi="Times New Roman" w:cs="Times New Roman"/>
          <w:i/>
          <w:sz w:val="18"/>
          <w:szCs w:val="18"/>
        </w:rPr>
      </w:pPr>
      <w:r w:rsidRPr="007548D3">
        <w:rPr>
          <w:rFonts w:ascii="Times New Roman" w:hAnsi="Times New Roman" w:cs="Times New Roman"/>
          <w:i/>
          <w:sz w:val="18"/>
          <w:szCs w:val="18"/>
        </w:rPr>
        <w:t xml:space="preserve">Taiichi Ohno is considered to be the father of the </w:t>
      </w:r>
      <w:r w:rsidRPr="007548D3">
        <w:rPr>
          <w:rFonts w:ascii="Times New Roman" w:hAnsi="Times New Roman" w:cs="Times New Roman"/>
          <w:b/>
          <w:bCs/>
          <w:i/>
          <w:sz w:val="18"/>
          <w:szCs w:val="18"/>
        </w:rPr>
        <w:t>Toyota Production System</w:t>
      </w:r>
      <w:r w:rsidRPr="007548D3">
        <w:rPr>
          <w:rFonts w:ascii="Times New Roman" w:hAnsi="Times New Roman" w:cs="Times New Roman"/>
          <w:i/>
          <w:sz w:val="18"/>
          <w:szCs w:val="18"/>
        </w:rPr>
        <w:t xml:space="preserve"> </w:t>
      </w:r>
      <w:r w:rsidR="007548D3" w:rsidRPr="007548D3">
        <w:rPr>
          <w:rFonts w:ascii="Times New Roman" w:hAnsi="Times New Roman" w:cs="Times New Roman"/>
          <w:i/>
          <w:sz w:val="18"/>
          <w:szCs w:val="18"/>
        </w:rPr>
        <w:t xml:space="preserve">                                                              </w:t>
      </w:r>
      <w:r w:rsidR="007548D3">
        <w:rPr>
          <w:rFonts w:ascii="Times New Roman" w:hAnsi="Times New Roman" w:cs="Times New Roman"/>
          <w:i/>
          <w:sz w:val="18"/>
          <w:szCs w:val="18"/>
        </w:rPr>
        <w:t xml:space="preserve">                                                    </w:t>
      </w:r>
      <w:r w:rsidRPr="007548D3">
        <w:rPr>
          <w:rFonts w:ascii="Times New Roman" w:hAnsi="Times New Roman" w:cs="Times New Roman"/>
          <w:i/>
          <w:sz w:val="18"/>
          <w:szCs w:val="18"/>
        </w:rPr>
        <w:t xml:space="preserve">which became </w:t>
      </w:r>
      <w:r w:rsidRPr="007548D3">
        <w:rPr>
          <w:rFonts w:ascii="Times New Roman" w:hAnsi="Times New Roman" w:cs="Times New Roman"/>
          <w:b/>
          <w:bCs/>
          <w:i/>
          <w:sz w:val="18"/>
          <w:szCs w:val="18"/>
        </w:rPr>
        <w:t>Lean Manufacturing</w:t>
      </w:r>
      <w:r w:rsidRPr="007548D3">
        <w:rPr>
          <w:rFonts w:ascii="Times New Roman" w:hAnsi="Times New Roman" w:cs="Times New Roman"/>
          <w:i/>
          <w:sz w:val="18"/>
          <w:szCs w:val="18"/>
        </w:rPr>
        <w:t xml:space="preserve"> in the U.S.</w:t>
      </w:r>
    </w:p>
    <w:p w:rsidR="006F6492" w:rsidRDefault="006F6492" w:rsidP="007548D3">
      <w:pPr>
        <w:jc w:val="center"/>
        <w:rPr>
          <w:rFonts w:ascii="Times New Roman" w:hAnsi="Times New Roman" w:cs="Times New Roman"/>
        </w:rPr>
      </w:pPr>
      <w:r>
        <w:rPr>
          <w:rFonts w:ascii="Times New Roman" w:hAnsi="Times New Roman" w:cs="Times New Roman"/>
          <w:noProof/>
        </w:rPr>
        <w:drawing>
          <wp:inline distT="0" distB="0" distL="0" distR="0">
            <wp:extent cx="1857375" cy="2033337"/>
            <wp:effectExtent l="114300" t="76200" r="123825" b="81213"/>
            <wp:docPr id="2" name="Picture 2" descr="C:\Documents and Settings\timothy fowler\My Documents\My Pictures\Taiichi Ohno with medal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imothy fowler\My Documents\My Pictures\Taiichi Ohno with medal sm.JPG"/>
                    <pic:cNvPicPr>
                      <a:picLocks noChangeAspect="1" noChangeArrowheads="1"/>
                    </pic:cNvPicPr>
                  </pic:nvPicPr>
                  <pic:blipFill>
                    <a:blip r:embed="rId8" cstate="print"/>
                    <a:srcRect/>
                    <a:stretch>
                      <a:fillRect/>
                    </a:stretch>
                  </pic:blipFill>
                  <pic:spPr bwMode="auto">
                    <a:xfrm>
                      <a:off x="0" y="0"/>
                      <a:ext cx="1857375" cy="203333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219F9" w:rsidRPr="00E058BC" w:rsidRDefault="003219F9" w:rsidP="00E058BC">
      <w:pPr>
        <w:rPr>
          <w:rFonts w:ascii="Times New Roman" w:hAnsi="Times New Roman" w:cs="Times New Roman"/>
          <w:b/>
        </w:rPr>
      </w:pPr>
      <w:r w:rsidRPr="003219F9">
        <w:rPr>
          <w:rFonts w:ascii="Times New Roman" w:hAnsi="Times New Roman" w:cs="Times New Roman"/>
        </w:rPr>
        <w:br/>
      </w:r>
      <w:r w:rsidR="00BA0F7C" w:rsidRPr="000E1D0F">
        <w:rPr>
          <w:rFonts w:ascii="Times New Roman" w:hAnsi="Times New Roman" w:cs="Times New Roman"/>
          <w:b/>
        </w:rPr>
        <w:t xml:space="preserve">LSS </w:t>
      </w:r>
      <w:r w:rsidR="00992D5C" w:rsidRPr="000E1D0F">
        <w:rPr>
          <w:rFonts w:ascii="Times New Roman" w:hAnsi="Times New Roman" w:cs="Times New Roman"/>
          <w:b/>
        </w:rPr>
        <w:t>Thinking - Side 1:</w:t>
      </w:r>
      <w:r w:rsidRPr="000E1D0F">
        <w:rPr>
          <w:rFonts w:ascii="Times New Roman" w:hAnsi="Times New Roman" w:cs="Times New Roman"/>
          <w:b/>
        </w:rPr>
        <w:t xml:space="preserve"> HONOR Standards! </w:t>
      </w:r>
      <w:r w:rsidRPr="000E1D0F">
        <w:rPr>
          <w:rFonts w:ascii="Times New Roman" w:hAnsi="Times New Roman" w:cs="Times New Roman"/>
          <w:b/>
        </w:rPr>
        <w:br/>
      </w:r>
      <w:r w:rsidRPr="003219F9">
        <w:rPr>
          <w:rFonts w:ascii="Times New Roman" w:hAnsi="Times New Roman" w:cs="Times New Roman"/>
        </w:rPr>
        <w:t>Not necessarily writing, publishing, editing or distributing them, but honoring them. In the spirit on the first ISO 9001 mantra, "document what you do, do what you document, and prove it in practice." Standards are the only sustained foundation for improvement. Automotive entrepreneur, Henry Ford said, "today's standardization is the necessary foundation on which tomorrow's improvement will be based</w:t>
      </w:r>
      <w:r w:rsidR="006F6492">
        <w:rPr>
          <w:rFonts w:ascii="Times New Roman" w:hAnsi="Times New Roman" w:cs="Times New Roman"/>
        </w:rPr>
        <w:t>. “</w:t>
      </w:r>
      <w:r w:rsidRPr="003219F9">
        <w:rPr>
          <w:rFonts w:ascii="Times New Roman" w:hAnsi="Times New Roman" w:cs="Times New Roman"/>
        </w:rPr>
        <w:t>If you think of ‘standardization’ as the best you know today, but which is to be improved tomorrow, you get somewhere."</w:t>
      </w:r>
      <w:r w:rsidR="00F8746B">
        <w:rPr>
          <w:rFonts w:ascii="Times New Roman" w:hAnsi="Times New Roman" w:cs="Times New Roman"/>
          <w:vertAlign w:val="subscript"/>
        </w:rPr>
        <w:t>5</w:t>
      </w:r>
      <w:r w:rsidRPr="003219F9">
        <w:rPr>
          <w:rFonts w:ascii="Times New Roman" w:hAnsi="Times New Roman" w:cs="Times New Roman"/>
        </w:rPr>
        <w:t xml:space="preserve"> And then later, Toyota Production System creator Taiichi Ohno reaffirmed that truth. "Where there is no Standard, there can be no Kaizen (improvement.)" So the first side of the LSS coin is to get serious about your written regulations, procedures and those pesky audits, for they are the foundation of stability. </w:t>
      </w:r>
      <w:r w:rsidRPr="003219F9">
        <w:rPr>
          <w:rFonts w:ascii="Times New Roman" w:hAnsi="Times New Roman" w:cs="Times New Roman"/>
        </w:rPr>
        <w:br/>
        <w:t> </w:t>
      </w:r>
      <w:r w:rsidRPr="003219F9">
        <w:rPr>
          <w:rFonts w:ascii="Times New Roman" w:hAnsi="Times New Roman" w:cs="Times New Roman"/>
        </w:rPr>
        <w:br/>
      </w:r>
      <w:r w:rsidR="00BA0F7C" w:rsidRPr="000E1D0F">
        <w:rPr>
          <w:rFonts w:ascii="Times New Roman" w:hAnsi="Times New Roman" w:cs="Times New Roman"/>
          <w:b/>
        </w:rPr>
        <w:t xml:space="preserve">LSS </w:t>
      </w:r>
      <w:r w:rsidR="00992D5C" w:rsidRPr="000E1D0F">
        <w:rPr>
          <w:rFonts w:ascii="Times New Roman" w:hAnsi="Times New Roman" w:cs="Times New Roman"/>
          <w:b/>
        </w:rPr>
        <w:t>Thinking - Side 2:</w:t>
      </w:r>
      <w:r w:rsidRPr="000E1D0F">
        <w:rPr>
          <w:rFonts w:ascii="Times New Roman" w:hAnsi="Times New Roman" w:cs="Times New Roman"/>
          <w:b/>
        </w:rPr>
        <w:t xml:space="preserve"> HONOR People’s Good ideas! </w:t>
      </w:r>
      <w:r w:rsidRPr="000E1D0F">
        <w:rPr>
          <w:rFonts w:ascii="Times New Roman" w:hAnsi="Times New Roman" w:cs="Times New Roman"/>
          <w:b/>
        </w:rPr>
        <w:br/>
      </w:r>
      <w:r w:rsidRPr="003219F9">
        <w:rPr>
          <w:rFonts w:ascii="Times New Roman" w:hAnsi="Times New Roman" w:cs="Times New Roman"/>
        </w:rPr>
        <w:t xml:space="preserve">People want to be in on things, they want to have a ‘say.’ Allow your workers to really contribute. Here’s the fun part. Workers are less skeptical of management when they know their business culture honors standards. In this environment, workers are more likely to give input, because they know if their opinions are right, backed by data, the organization’s culture is mature enough to implement their good ideas. This is a tremendous motivating factor. Collaboration </w:t>
      </w:r>
      <w:r w:rsidR="000909B7">
        <w:rPr>
          <w:rFonts w:ascii="Times New Roman" w:hAnsi="Times New Roman" w:cs="Times New Roman"/>
        </w:rPr>
        <w:t>and empowerment are</w:t>
      </w:r>
      <w:r w:rsidRPr="003219F9">
        <w:rPr>
          <w:rFonts w:ascii="Times New Roman" w:hAnsi="Times New Roman" w:cs="Times New Roman"/>
        </w:rPr>
        <w:t xml:space="preserve"> true enabler</w:t>
      </w:r>
      <w:r w:rsidR="000909B7">
        <w:rPr>
          <w:rFonts w:ascii="Times New Roman" w:hAnsi="Times New Roman" w:cs="Times New Roman"/>
        </w:rPr>
        <w:t>s</w:t>
      </w:r>
      <w:r w:rsidRPr="003219F9">
        <w:rPr>
          <w:rFonts w:ascii="Times New Roman" w:hAnsi="Times New Roman" w:cs="Times New Roman"/>
        </w:rPr>
        <w:t xml:space="preserve"> for improvement and the second side of LSS. </w:t>
      </w:r>
      <w:r w:rsidRPr="003219F9">
        <w:rPr>
          <w:rFonts w:ascii="Times New Roman" w:hAnsi="Times New Roman" w:cs="Times New Roman"/>
        </w:rPr>
        <w:br/>
        <w:t> </w:t>
      </w:r>
      <w:r w:rsidRPr="003219F9">
        <w:rPr>
          <w:rFonts w:ascii="Times New Roman" w:hAnsi="Times New Roman" w:cs="Times New Roman"/>
        </w:rPr>
        <w:br/>
      </w:r>
      <w:r w:rsidR="00BA0F7C" w:rsidRPr="000E1D0F">
        <w:rPr>
          <w:rFonts w:ascii="Times New Roman" w:hAnsi="Times New Roman" w:cs="Times New Roman"/>
          <w:b/>
        </w:rPr>
        <w:t xml:space="preserve">LSS </w:t>
      </w:r>
      <w:r w:rsidR="00992D5C" w:rsidRPr="000E1D0F">
        <w:rPr>
          <w:rFonts w:ascii="Times New Roman" w:hAnsi="Times New Roman" w:cs="Times New Roman"/>
          <w:b/>
        </w:rPr>
        <w:t xml:space="preserve">Thinking - </w:t>
      </w:r>
      <w:r w:rsidRPr="000E1D0F">
        <w:rPr>
          <w:rFonts w:ascii="Times New Roman" w:hAnsi="Times New Roman" w:cs="Times New Roman"/>
          <w:b/>
        </w:rPr>
        <w:t>Side 3</w:t>
      </w:r>
      <w:r w:rsidR="00BA0F7C" w:rsidRPr="000E1D0F">
        <w:rPr>
          <w:rFonts w:ascii="Times New Roman" w:hAnsi="Times New Roman" w:cs="Times New Roman"/>
          <w:b/>
        </w:rPr>
        <w:t>/Edge</w:t>
      </w:r>
      <w:r w:rsidR="00992D5C" w:rsidRPr="000E1D0F">
        <w:rPr>
          <w:rFonts w:ascii="Times New Roman" w:hAnsi="Times New Roman" w:cs="Times New Roman"/>
          <w:b/>
        </w:rPr>
        <w:t>:</w:t>
      </w:r>
      <w:r w:rsidRPr="000E1D0F">
        <w:rPr>
          <w:rFonts w:ascii="Times New Roman" w:hAnsi="Times New Roman" w:cs="Times New Roman"/>
          <w:b/>
        </w:rPr>
        <w:t xml:space="preserve"> HONOR the Customer! </w:t>
      </w:r>
      <w:r w:rsidRPr="000E1D0F">
        <w:rPr>
          <w:rFonts w:ascii="Times New Roman" w:hAnsi="Times New Roman" w:cs="Times New Roman"/>
          <w:b/>
        </w:rPr>
        <w:br/>
      </w:r>
      <w:r w:rsidRPr="003219F9">
        <w:rPr>
          <w:rFonts w:ascii="Times New Roman" w:hAnsi="Times New Roman" w:cs="Times New Roman"/>
        </w:rPr>
        <w:t>The only side that connects both sides to a coin is the edge. As in the customer should be the central reason for all your standards and improvement efforts. They should touch all aspects of your business plan and execution. </w:t>
      </w:r>
    </w:p>
    <w:p w:rsidR="00215BD1" w:rsidRDefault="00215BD1" w:rsidP="00E058BC">
      <w:pPr>
        <w:jc w:val="center"/>
        <w:rPr>
          <w:rFonts w:ascii="Times New Roman" w:hAnsi="Times New Roman" w:cs="Times New Roman"/>
          <w:b/>
          <w:u w:val="single"/>
        </w:rPr>
      </w:pPr>
    </w:p>
    <w:p w:rsidR="00215BD1" w:rsidRDefault="00215BD1" w:rsidP="00E058BC">
      <w:pPr>
        <w:jc w:val="center"/>
        <w:rPr>
          <w:rFonts w:ascii="Times New Roman" w:hAnsi="Times New Roman" w:cs="Times New Roman"/>
          <w:b/>
          <w:u w:val="single"/>
        </w:rPr>
      </w:pPr>
    </w:p>
    <w:p w:rsidR="006659B5" w:rsidRDefault="006659B5" w:rsidP="006659B5">
      <w:pPr>
        <w:rPr>
          <w:rFonts w:ascii="Times New Roman" w:hAnsi="Times New Roman" w:cs="Times New Roman"/>
          <w:b/>
          <w:u w:val="single"/>
        </w:rPr>
      </w:pPr>
    </w:p>
    <w:p w:rsidR="00941809" w:rsidRDefault="003219F9" w:rsidP="00E058BC">
      <w:pPr>
        <w:jc w:val="center"/>
        <w:rPr>
          <w:rFonts w:ascii="Times New Roman" w:hAnsi="Times New Roman" w:cs="Times New Roman"/>
          <w:b/>
          <w:u w:val="single"/>
        </w:rPr>
      </w:pPr>
      <w:r w:rsidRPr="003219F9">
        <w:rPr>
          <w:rFonts w:ascii="Times New Roman" w:hAnsi="Times New Roman" w:cs="Times New Roman"/>
          <w:b/>
          <w:u w:val="single"/>
        </w:rPr>
        <w:lastRenderedPageBreak/>
        <w:t>Investigational Product Value Stream </w:t>
      </w:r>
    </w:p>
    <w:p w:rsidR="00526638" w:rsidRDefault="00941809" w:rsidP="00941809">
      <w:pPr>
        <w:rPr>
          <w:rFonts w:ascii="Times New Roman" w:hAnsi="Times New Roman" w:cs="Times New Roman"/>
        </w:rPr>
      </w:pPr>
      <w:r w:rsidRPr="00602937">
        <w:rPr>
          <w:rFonts w:ascii="Times New Roman" w:hAnsi="Times New Roman" w:cs="Times New Roman"/>
        </w:rPr>
        <w:t>A useful tool of LSS is the construction of a value stream. A value stream utilizes symbols to illustrate the sequential set of activities from brin</w:t>
      </w:r>
      <w:r w:rsidR="00526638">
        <w:rPr>
          <w:rFonts w:ascii="Times New Roman" w:hAnsi="Times New Roman" w:cs="Times New Roman"/>
        </w:rPr>
        <w:t>g</w:t>
      </w:r>
      <w:r w:rsidRPr="00602937">
        <w:rPr>
          <w:rFonts w:ascii="Times New Roman" w:hAnsi="Times New Roman" w:cs="Times New Roman"/>
        </w:rPr>
        <w:t>ing raw materials, or in the case of clinical research, the concept of the IP, to finished goods, or the IP to market following regulatory approval.  This process allows team members to identify and visualize the steps currently used to bring a product to market.  The value stream also aids</w:t>
      </w:r>
      <w:r w:rsidR="00526638">
        <w:rPr>
          <w:rFonts w:ascii="Times New Roman" w:hAnsi="Times New Roman" w:cs="Times New Roman"/>
        </w:rPr>
        <w:t xml:space="preserve"> to identify </w:t>
      </w:r>
      <w:r w:rsidRPr="00602937">
        <w:rPr>
          <w:rFonts w:ascii="Times New Roman" w:hAnsi="Times New Roman" w:cs="Times New Roman"/>
        </w:rPr>
        <w:t>unnecessary</w:t>
      </w:r>
      <w:r w:rsidR="00526638">
        <w:rPr>
          <w:rFonts w:ascii="Times New Roman" w:hAnsi="Times New Roman" w:cs="Times New Roman"/>
        </w:rPr>
        <w:t xml:space="preserve"> processes</w:t>
      </w:r>
      <w:r w:rsidRPr="00602937">
        <w:rPr>
          <w:rFonts w:ascii="Times New Roman" w:hAnsi="Times New Roman" w:cs="Times New Roman"/>
        </w:rPr>
        <w:t xml:space="preserve">, or </w:t>
      </w:r>
      <w:r w:rsidR="00526638">
        <w:rPr>
          <w:rFonts w:ascii="Times New Roman" w:hAnsi="Times New Roman" w:cs="Times New Roman"/>
        </w:rPr>
        <w:t xml:space="preserve">waste, that </w:t>
      </w:r>
      <w:r w:rsidRPr="00602937">
        <w:rPr>
          <w:rFonts w:ascii="Times New Roman" w:hAnsi="Times New Roman" w:cs="Times New Roman"/>
        </w:rPr>
        <w:t>do</w:t>
      </w:r>
      <w:r w:rsidR="00526638">
        <w:rPr>
          <w:rFonts w:ascii="Times New Roman" w:hAnsi="Times New Roman" w:cs="Times New Roman"/>
        </w:rPr>
        <w:t>es</w:t>
      </w:r>
      <w:r w:rsidRPr="00602937">
        <w:rPr>
          <w:rFonts w:ascii="Times New Roman" w:hAnsi="Times New Roman" w:cs="Times New Roman"/>
        </w:rPr>
        <w:t xml:space="preserve"> not add value to the investigational produc</w:t>
      </w:r>
      <w:r w:rsidR="00526638">
        <w:rPr>
          <w:rFonts w:ascii="Times New Roman" w:hAnsi="Times New Roman" w:cs="Times New Roman"/>
        </w:rPr>
        <w:t>t from</w:t>
      </w:r>
      <w:r w:rsidRPr="00602937">
        <w:rPr>
          <w:rFonts w:ascii="Times New Roman" w:hAnsi="Times New Roman" w:cs="Times New Roman"/>
        </w:rPr>
        <w:t xml:space="preserve"> the perspective of the customer.  Customers may be internal to the company, such as those staff members who are next in the sequence of steps toward marketing the device, or external, such as a regulatory agency who will grant IP approval for marketing.  </w:t>
      </w:r>
    </w:p>
    <w:p w:rsidR="00941809" w:rsidRDefault="00941809" w:rsidP="00526638">
      <w:pPr>
        <w:jc w:val="center"/>
        <w:rPr>
          <w:rFonts w:ascii="Times New Roman" w:hAnsi="Times New Roman" w:cs="Times New Roman"/>
          <w:b/>
          <w:u w:val="single"/>
        </w:rPr>
      </w:pPr>
      <w:r w:rsidRPr="00602937">
        <w:rPr>
          <w:rFonts w:ascii="Times New Roman" w:hAnsi="Times New Roman" w:cs="Times New Roman"/>
        </w:rPr>
        <w:t>Figure 1 provides a</w:t>
      </w:r>
      <w:r w:rsidR="00526638">
        <w:rPr>
          <w:rFonts w:ascii="Times New Roman" w:hAnsi="Times New Roman" w:cs="Times New Roman"/>
        </w:rPr>
        <w:t>n enterprise</w:t>
      </w:r>
      <w:r w:rsidR="00BB68C9">
        <w:rPr>
          <w:rFonts w:ascii="Times New Roman" w:hAnsi="Times New Roman" w:cs="Times New Roman"/>
        </w:rPr>
        <w:t xml:space="preserve"> model of the</w:t>
      </w:r>
      <w:r w:rsidRPr="00602937">
        <w:rPr>
          <w:rFonts w:ascii="Times New Roman" w:hAnsi="Times New Roman" w:cs="Times New Roman"/>
        </w:rPr>
        <w:t xml:space="preserve"> investigational product value stream</w:t>
      </w:r>
      <w:r w:rsidR="00526638">
        <w:rPr>
          <w:rFonts w:ascii="Times New Roman" w:hAnsi="Times New Roman" w:cs="Times New Roman"/>
        </w:rPr>
        <w:t>.</w:t>
      </w:r>
    </w:p>
    <w:p w:rsidR="00BC2E43" w:rsidRDefault="00BC2E43" w:rsidP="006008C1">
      <w:pPr>
        <w:rPr>
          <w:rFonts w:ascii="Times New Roman" w:hAnsi="Times New Roman" w:cs="Times New Roman"/>
        </w:rPr>
      </w:pPr>
    </w:p>
    <w:p w:rsidR="00941809" w:rsidRDefault="00526638" w:rsidP="00941809">
      <w:pPr>
        <w:jc w:val="center"/>
        <w:rPr>
          <w:rFonts w:ascii="Times New Roman" w:hAnsi="Times New Roman" w:cs="Times New Roman"/>
        </w:rPr>
      </w:pPr>
      <w:r>
        <w:rPr>
          <w:rFonts w:ascii="Times New Roman" w:hAnsi="Times New Roman" w:cs="Times New Roman"/>
        </w:rPr>
        <w:t>Figure 1</w:t>
      </w:r>
    </w:p>
    <w:p w:rsidR="00941809" w:rsidRDefault="001E5593" w:rsidP="00941809">
      <w:pPr>
        <w:jc w:val="center"/>
        <w:rPr>
          <w:rFonts w:ascii="Times New Roman" w:hAnsi="Times New Roman" w:cs="Times New Roman"/>
        </w:rPr>
      </w:pPr>
      <w:r w:rsidRPr="00941809">
        <w:rPr>
          <w:rFonts w:ascii="Times New Roman" w:hAnsi="Times New Roman" w:cs="Times New Roman"/>
        </w:rPr>
        <w:object w:dxaOrig="7149" w:dyaOrig="5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357.75pt" o:ole="">
            <v:imagedata r:id="rId9" o:title=""/>
          </v:shape>
          <o:OLEObject Type="Embed" ProgID="PowerPoint.Slide.12" ShapeID="_x0000_i1025" DrawAspect="Content" ObjectID="_1439460953" r:id="rId10"/>
        </w:object>
      </w:r>
    </w:p>
    <w:p w:rsidR="001E5593" w:rsidRDefault="003219F9" w:rsidP="003219F9">
      <w:pPr>
        <w:rPr>
          <w:rFonts w:ascii="Times New Roman" w:hAnsi="Times New Roman" w:cs="Times New Roman"/>
          <w:b/>
        </w:rPr>
      </w:pPr>
      <w:r w:rsidRPr="003219F9">
        <w:rPr>
          <w:rFonts w:ascii="Times New Roman" w:hAnsi="Times New Roman" w:cs="Times New Roman"/>
        </w:rPr>
        <w:br/>
      </w:r>
    </w:p>
    <w:p w:rsidR="001E5593" w:rsidRDefault="001E5593" w:rsidP="003219F9">
      <w:pPr>
        <w:rPr>
          <w:rFonts w:ascii="Times New Roman" w:hAnsi="Times New Roman" w:cs="Times New Roman"/>
          <w:b/>
        </w:rPr>
      </w:pPr>
    </w:p>
    <w:p w:rsidR="001E5593" w:rsidRDefault="001E5593" w:rsidP="003219F9">
      <w:pPr>
        <w:rPr>
          <w:rFonts w:ascii="Times New Roman" w:hAnsi="Times New Roman" w:cs="Times New Roman"/>
          <w:b/>
        </w:rPr>
      </w:pPr>
    </w:p>
    <w:p w:rsidR="00BB68C9" w:rsidRDefault="003219F9" w:rsidP="003219F9">
      <w:pPr>
        <w:rPr>
          <w:rFonts w:ascii="Times New Roman" w:hAnsi="Times New Roman" w:cs="Times New Roman"/>
        </w:rPr>
      </w:pPr>
      <w:r w:rsidRPr="003219F9">
        <w:rPr>
          <w:rFonts w:ascii="Times New Roman" w:hAnsi="Times New Roman" w:cs="Times New Roman"/>
          <w:b/>
        </w:rPr>
        <w:lastRenderedPageBreak/>
        <w:t>High level process sequence in medical research: </w:t>
      </w:r>
      <w:r w:rsidRPr="003219F9">
        <w:rPr>
          <w:rFonts w:ascii="Times New Roman" w:hAnsi="Times New Roman" w:cs="Times New Roman"/>
          <w:b/>
        </w:rPr>
        <w:br/>
      </w:r>
      <w:r w:rsidRPr="003219F9">
        <w:rPr>
          <w:rFonts w:ascii="Times New Roman" w:hAnsi="Times New Roman" w:cs="Times New Roman"/>
        </w:rPr>
        <w:t> </w:t>
      </w:r>
      <w:r w:rsidRPr="003219F9">
        <w:rPr>
          <w:rFonts w:ascii="Times New Roman" w:hAnsi="Times New Roman" w:cs="Times New Roman"/>
        </w:rPr>
        <w:br/>
        <w:t xml:space="preserve">1. Capturing the need: </w:t>
      </w:r>
      <w:r w:rsidRPr="00E058BC">
        <w:rPr>
          <w:rFonts w:ascii="Times New Roman" w:hAnsi="Times New Roman" w:cs="Times New Roman"/>
          <w:i/>
        </w:rPr>
        <w:t>Agree on clinical trial with CRO/Pharmaceutical client.</w:t>
      </w:r>
      <w:r w:rsidRPr="003219F9">
        <w:rPr>
          <w:rFonts w:ascii="Times New Roman" w:hAnsi="Times New Roman" w:cs="Times New Roman"/>
        </w:rPr>
        <w:t> </w:t>
      </w:r>
      <w:r w:rsidRPr="003219F9">
        <w:rPr>
          <w:rFonts w:ascii="Times New Roman" w:hAnsi="Times New Roman" w:cs="Times New Roman"/>
        </w:rPr>
        <w:br/>
        <w:t>2. Bringing concept to life:</w:t>
      </w:r>
      <w:r w:rsidRPr="00E058BC">
        <w:rPr>
          <w:rFonts w:ascii="Times New Roman" w:hAnsi="Times New Roman" w:cs="Times New Roman"/>
          <w:i/>
        </w:rPr>
        <w:t xml:space="preserve"> Begin and monitor the clinical trial process. </w:t>
      </w:r>
      <w:r w:rsidRPr="00E058BC">
        <w:rPr>
          <w:rFonts w:ascii="Times New Roman" w:hAnsi="Times New Roman" w:cs="Times New Roman"/>
          <w:i/>
        </w:rPr>
        <w:br/>
      </w:r>
      <w:r w:rsidRPr="003219F9">
        <w:rPr>
          <w:rFonts w:ascii="Times New Roman" w:hAnsi="Times New Roman" w:cs="Times New Roman"/>
        </w:rPr>
        <w:t xml:space="preserve">3. Approving the product: </w:t>
      </w:r>
      <w:r w:rsidRPr="00E058BC">
        <w:rPr>
          <w:rFonts w:ascii="Times New Roman" w:hAnsi="Times New Roman" w:cs="Times New Roman"/>
          <w:i/>
        </w:rPr>
        <w:t>Collaborate with approval agencies. </w:t>
      </w:r>
      <w:r w:rsidR="00E058BC" w:rsidRPr="00E058BC">
        <w:rPr>
          <w:rFonts w:ascii="Times New Roman" w:hAnsi="Times New Roman" w:cs="Times New Roman"/>
          <w:i/>
        </w:rPr>
        <w:t xml:space="preserve">                                                                                              </w:t>
      </w:r>
      <w:r w:rsidR="00E058BC">
        <w:rPr>
          <w:rFonts w:ascii="Times New Roman" w:hAnsi="Times New Roman" w:cs="Times New Roman"/>
        </w:rPr>
        <w:t xml:space="preserve">4. Building the product: </w:t>
      </w:r>
      <w:r w:rsidR="00D036E7">
        <w:rPr>
          <w:rFonts w:ascii="Times New Roman" w:hAnsi="Times New Roman" w:cs="Times New Roman"/>
          <w:i/>
        </w:rPr>
        <w:t>Identify and eliminate</w:t>
      </w:r>
      <w:r w:rsidR="00E058BC" w:rsidRPr="00E058BC">
        <w:rPr>
          <w:rFonts w:ascii="Times New Roman" w:hAnsi="Times New Roman" w:cs="Times New Roman"/>
          <w:i/>
        </w:rPr>
        <w:t xml:space="preserve"> waste.</w:t>
      </w:r>
      <w:r w:rsidRPr="003219F9">
        <w:rPr>
          <w:rFonts w:ascii="Times New Roman" w:hAnsi="Times New Roman" w:cs="Times New Roman"/>
        </w:rPr>
        <w:br/>
        <w:t xml:space="preserve">4. Selling to market: </w:t>
      </w:r>
      <w:r w:rsidRPr="00E058BC">
        <w:rPr>
          <w:rFonts w:ascii="Times New Roman" w:hAnsi="Times New Roman" w:cs="Times New Roman"/>
          <w:i/>
        </w:rPr>
        <w:t>Publish the results and transmit the data to client, CRO, etc.</w:t>
      </w:r>
      <w:r w:rsidRPr="003219F9">
        <w:rPr>
          <w:rFonts w:ascii="Times New Roman" w:hAnsi="Times New Roman" w:cs="Times New Roman"/>
        </w:rPr>
        <w:t> </w:t>
      </w:r>
    </w:p>
    <w:p w:rsidR="006008C1" w:rsidRDefault="003219F9" w:rsidP="003219F9">
      <w:pPr>
        <w:rPr>
          <w:rFonts w:ascii="Times New Roman" w:hAnsi="Times New Roman" w:cs="Times New Roman"/>
          <w:b/>
        </w:rPr>
      </w:pPr>
      <w:r w:rsidRPr="003219F9">
        <w:rPr>
          <w:rFonts w:ascii="Times New Roman" w:hAnsi="Times New Roman" w:cs="Times New Roman"/>
        </w:rPr>
        <w:br/>
      </w:r>
      <w:r w:rsidR="007548D3">
        <w:rPr>
          <w:rFonts w:ascii="Times New Roman" w:hAnsi="Times New Roman" w:cs="Times New Roman"/>
          <w:b/>
        </w:rPr>
        <w:t xml:space="preserve">Opportunity for </w:t>
      </w:r>
      <w:r w:rsidRPr="003219F9">
        <w:rPr>
          <w:rFonts w:ascii="Times New Roman" w:hAnsi="Times New Roman" w:cs="Times New Roman"/>
          <w:b/>
        </w:rPr>
        <w:t>Proven Results </w:t>
      </w:r>
      <w:r w:rsidRPr="003219F9">
        <w:rPr>
          <w:rFonts w:ascii="Times New Roman" w:hAnsi="Times New Roman" w:cs="Times New Roman"/>
          <w:b/>
        </w:rPr>
        <w:br/>
      </w:r>
      <w:r w:rsidRPr="003219F9">
        <w:rPr>
          <w:rFonts w:ascii="Times New Roman" w:hAnsi="Times New Roman" w:cs="Times New Roman"/>
        </w:rPr>
        <w:t> </w:t>
      </w:r>
      <w:r w:rsidRPr="003219F9">
        <w:rPr>
          <w:rFonts w:ascii="Times New Roman" w:hAnsi="Times New Roman" w:cs="Times New Roman"/>
        </w:rPr>
        <w:br/>
        <w:t xml:space="preserve">Critical truth: There is much more opportunity </w:t>
      </w:r>
      <w:r w:rsidR="00BB68C9">
        <w:rPr>
          <w:rFonts w:ascii="Times New Roman" w:hAnsi="Times New Roman" w:cs="Times New Roman"/>
        </w:rPr>
        <w:t>(</w:t>
      </w:r>
      <w:r w:rsidR="00D036E7">
        <w:rPr>
          <w:rFonts w:ascii="Times New Roman" w:hAnsi="Times New Roman" w:cs="Times New Roman"/>
        </w:rPr>
        <w:t>‘</w:t>
      </w:r>
      <w:r w:rsidR="00BB68C9">
        <w:rPr>
          <w:rFonts w:ascii="Times New Roman" w:hAnsi="Times New Roman" w:cs="Times New Roman"/>
        </w:rPr>
        <w:t>starbursts</w:t>
      </w:r>
      <w:r w:rsidR="00D036E7">
        <w:rPr>
          <w:rFonts w:ascii="Times New Roman" w:hAnsi="Times New Roman" w:cs="Times New Roman"/>
        </w:rPr>
        <w:t>’</w:t>
      </w:r>
      <w:r w:rsidR="00BB68C9">
        <w:rPr>
          <w:rFonts w:ascii="Times New Roman" w:hAnsi="Times New Roman" w:cs="Times New Roman"/>
        </w:rPr>
        <w:t xml:space="preserve"> on map) </w:t>
      </w:r>
      <w:r w:rsidRPr="003219F9">
        <w:rPr>
          <w:rFonts w:ascii="Times New Roman" w:hAnsi="Times New Roman" w:cs="Times New Roman"/>
        </w:rPr>
        <w:t>for competitive advantage in product development than anywhere else along the value stream</w:t>
      </w:r>
      <w:r w:rsidR="00D036E7">
        <w:rPr>
          <w:rFonts w:ascii="Times New Roman" w:hAnsi="Times New Roman" w:cs="Times New Roman"/>
        </w:rPr>
        <w:t xml:space="preserve"> (steps 2-3 above)</w:t>
      </w:r>
      <w:r w:rsidRPr="003219F9">
        <w:rPr>
          <w:rFonts w:ascii="Times New Roman" w:hAnsi="Times New Roman" w:cs="Times New Roman"/>
        </w:rPr>
        <w:t>, a</w:t>
      </w:r>
      <w:r w:rsidR="00BB68C9">
        <w:rPr>
          <w:rFonts w:ascii="Times New Roman" w:hAnsi="Times New Roman" w:cs="Times New Roman"/>
        </w:rPr>
        <w:t>s the following statistics show</w:t>
      </w:r>
      <w:r w:rsidRPr="003219F9">
        <w:rPr>
          <w:rFonts w:ascii="Times New Roman" w:hAnsi="Times New Roman" w:cs="Times New Roman"/>
        </w:rPr>
        <w:t>. Approximately 30% to 50% of the cost in service organizations is related to slow speed and performing rework to satisfy customer needs.</w:t>
      </w:r>
      <w:r w:rsidR="00F8746B">
        <w:rPr>
          <w:rFonts w:ascii="Times New Roman" w:hAnsi="Times New Roman" w:cs="Times New Roman"/>
          <w:vertAlign w:val="subscript"/>
        </w:rPr>
        <w:t>6</w:t>
      </w:r>
      <w:r w:rsidRPr="003219F9">
        <w:rPr>
          <w:rFonts w:ascii="Times New Roman" w:hAnsi="Times New Roman" w:cs="Times New Roman"/>
        </w:rPr>
        <w:t xml:space="preserve"> With non-value added activities and waste for R&amp;D upwards to 80% and in manufacturing up to 50%, many developers are looking for efficiencies. Below are just a few of the </w:t>
      </w:r>
      <w:r w:rsidR="00BB68C9">
        <w:rPr>
          <w:rFonts w:ascii="Times New Roman" w:hAnsi="Times New Roman" w:cs="Times New Roman"/>
        </w:rPr>
        <w:t>recent healthcare process breakthroughs.</w:t>
      </w:r>
      <w:r w:rsidRPr="003219F9">
        <w:rPr>
          <w:rFonts w:ascii="Times New Roman" w:hAnsi="Times New Roman" w:cs="Times New Roman"/>
        </w:rPr>
        <w:br/>
        <w:t> </w:t>
      </w:r>
    </w:p>
    <w:p w:rsidR="003219F9" w:rsidRPr="00BB68C9" w:rsidRDefault="003219F9" w:rsidP="003219F9">
      <w:pPr>
        <w:rPr>
          <w:rFonts w:ascii="Times New Roman" w:hAnsi="Times New Roman" w:cs="Times New Roman"/>
        </w:rPr>
      </w:pPr>
      <w:r w:rsidRPr="003219F9">
        <w:rPr>
          <w:rFonts w:ascii="Times New Roman" w:hAnsi="Times New Roman" w:cs="Times New Roman"/>
          <w:b/>
        </w:rPr>
        <w:t>LSS in Medical Research </w:t>
      </w:r>
      <w:r w:rsidRPr="003219F9">
        <w:rPr>
          <w:rFonts w:ascii="Times New Roman" w:hAnsi="Times New Roman" w:cs="Times New Roman"/>
          <w:b/>
        </w:rPr>
        <w:br/>
      </w:r>
      <w:r w:rsidRPr="003219F9">
        <w:rPr>
          <w:rFonts w:ascii="Times New Roman" w:hAnsi="Times New Roman" w:cs="Times New Roman"/>
        </w:rPr>
        <w:t> </w:t>
      </w:r>
      <w:r w:rsidRPr="003219F9">
        <w:rPr>
          <w:rFonts w:ascii="Times New Roman" w:hAnsi="Times New Roman" w:cs="Times New Roman"/>
        </w:rPr>
        <w:br/>
      </w:r>
      <w:r>
        <w:rPr>
          <w:rFonts w:ascii="Times New Roman" w:hAnsi="Times New Roman" w:cs="Times New Roman"/>
        </w:rPr>
        <w:t>-</w:t>
      </w:r>
      <w:r w:rsidRPr="003219F9">
        <w:rPr>
          <w:rFonts w:ascii="Times New Roman" w:hAnsi="Times New Roman" w:cs="Times New Roman"/>
        </w:rPr>
        <w:t xml:space="preserve">H. Lee Moffitt Cancer Center and Research Institute is expected to increase procedural volume by 12%, which will add nearly $8 million annually in incremental margin. – Tampa Bay Business Journal </w:t>
      </w:r>
      <w:r w:rsidR="00F8746B">
        <w:rPr>
          <w:rFonts w:ascii="Times New Roman" w:hAnsi="Times New Roman" w:cs="Times New Roman"/>
          <w:vertAlign w:val="subscript"/>
        </w:rPr>
        <w:t>7</w:t>
      </w:r>
      <w:r w:rsidRPr="003219F9">
        <w:rPr>
          <w:rFonts w:ascii="Times New Roman" w:hAnsi="Times New Roman" w:cs="Times New Roman"/>
        </w:rPr>
        <w:t> </w:t>
      </w:r>
      <w:r w:rsidRPr="003219F9">
        <w:rPr>
          <w:rFonts w:ascii="Times New Roman" w:hAnsi="Times New Roman" w:cs="Times New Roman"/>
        </w:rPr>
        <w:br/>
      </w:r>
      <w:r>
        <w:rPr>
          <w:rFonts w:ascii="Times New Roman" w:hAnsi="Times New Roman" w:cs="Times New Roman"/>
        </w:rPr>
        <w:t>-</w:t>
      </w:r>
      <w:r w:rsidRPr="003219F9">
        <w:rPr>
          <w:rFonts w:ascii="Times New Roman" w:hAnsi="Times New Roman" w:cs="Times New Roman"/>
        </w:rPr>
        <w:t xml:space="preserve">Omnex - In their clinical research patient recruitment cycle time reduced by 48%, rework reduced by 32%, cycle time improved by 41% and space and walking by nurses reduced by 28%. </w:t>
      </w:r>
      <w:r w:rsidR="00F8746B">
        <w:rPr>
          <w:rFonts w:ascii="Times New Roman" w:hAnsi="Times New Roman" w:cs="Times New Roman"/>
          <w:vertAlign w:val="subscript"/>
        </w:rPr>
        <w:t>8</w:t>
      </w:r>
      <w:r w:rsidRPr="003219F9">
        <w:rPr>
          <w:rFonts w:ascii="Times New Roman" w:hAnsi="Times New Roman" w:cs="Times New Roman"/>
        </w:rPr>
        <w:t> </w:t>
      </w:r>
      <w:r w:rsidRPr="003219F9">
        <w:rPr>
          <w:rFonts w:ascii="Times New Roman" w:hAnsi="Times New Roman" w:cs="Times New Roman"/>
        </w:rPr>
        <w:br/>
      </w:r>
      <w:r>
        <w:rPr>
          <w:rFonts w:ascii="Times New Roman" w:hAnsi="Times New Roman" w:cs="Times New Roman"/>
        </w:rPr>
        <w:t>-</w:t>
      </w:r>
      <w:r w:rsidRPr="003219F9">
        <w:rPr>
          <w:rFonts w:ascii="Times New Roman" w:hAnsi="Times New Roman" w:cs="Times New Roman"/>
        </w:rPr>
        <w:t xml:space="preserve">Dowpharma improved a yield from 40% to 87% by more tightly controlling two process variables and increased the capacity of a plant by a factor of 7.5 through an add-on investment, amounting to just 3% of the cost of the facility. </w:t>
      </w:r>
      <w:r w:rsidR="00F8746B">
        <w:rPr>
          <w:rFonts w:ascii="Times New Roman" w:hAnsi="Times New Roman" w:cs="Times New Roman"/>
          <w:vertAlign w:val="subscript"/>
        </w:rPr>
        <w:t>9</w:t>
      </w:r>
      <w:r w:rsidRPr="003219F9">
        <w:rPr>
          <w:rFonts w:ascii="Times New Roman" w:hAnsi="Times New Roman" w:cs="Times New Roman"/>
        </w:rPr>
        <w:t> </w:t>
      </w:r>
      <w:r w:rsidRPr="003219F9">
        <w:rPr>
          <w:rFonts w:ascii="Times New Roman" w:hAnsi="Times New Roman" w:cs="Times New Roman"/>
        </w:rPr>
        <w:br/>
        <w:t>   </w:t>
      </w:r>
      <w:r w:rsidRPr="003219F9">
        <w:rPr>
          <w:rFonts w:ascii="Times New Roman" w:hAnsi="Times New Roman" w:cs="Times New Roman"/>
        </w:rPr>
        <w:br/>
      </w:r>
      <w:r w:rsidRPr="003219F9">
        <w:rPr>
          <w:rFonts w:ascii="Times New Roman" w:hAnsi="Times New Roman" w:cs="Times New Roman"/>
          <w:b/>
        </w:rPr>
        <w:t>LSS in General Healthcare </w:t>
      </w:r>
      <w:r w:rsidRPr="003219F9">
        <w:rPr>
          <w:rFonts w:ascii="Times New Roman" w:hAnsi="Times New Roman" w:cs="Times New Roman"/>
          <w:b/>
        </w:rPr>
        <w:br/>
      </w:r>
      <w:r w:rsidRPr="003219F9">
        <w:rPr>
          <w:rFonts w:ascii="Times New Roman" w:hAnsi="Times New Roman" w:cs="Times New Roman"/>
        </w:rPr>
        <w:t> </w:t>
      </w:r>
      <w:r w:rsidRPr="003219F9">
        <w:rPr>
          <w:rFonts w:ascii="Times New Roman" w:hAnsi="Times New Roman" w:cs="Times New Roman"/>
        </w:rPr>
        <w:br/>
      </w:r>
      <w:r>
        <w:rPr>
          <w:rFonts w:ascii="Times New Roman" w:hAnsi="Times New Roman" w:cs="Times New Roman"/>
        </w:rPr>
        <w:t>-</w:t>
      </w:r>
      <w:r w:rsidRPr="003219F9">
        <w:rPr>
          <w:rFonts w:ascii="Times New Roman" w:hAnsi="Times New Roman" w:cs="Times New Roman"/>
        </w:rPr>
        <w:t>The Pittsburgh Regional Healthcare Initiative cut the amount of reported central line-associated bloodstream infections by more than 50%. The rate per 1,000 line days (the measure hospitals use) plummeted from 4.2 to 1.9. – ASQ.org (American Society for Quality) </w:t>
      </w:r>
      <w:r w:rsidRPr="003219F9">
        <w:rPr>
          <w:rFonts w:ascii="Times New Roman" w:hAnsi="Times New Roman" w:cs="Times New Roman"/>
        </w:rPr>
        <w:br/>
      </w:r>
      <w:r>
        <w:rPr>
          <w:rFonts w:ascii="Times New Roman" w:hAnsi="Times New Roman" w:cs="Times New Roman"/>
        </w:rPr>
        <w:t>-</w:t>
      </w:r>
      <w:r w:rsidRPr="003219F9">
        <w:rPr>
          <w:rFonts w:ascii="Times New Roman" w:hAnsi="Times New Roman" w:cs="Times New Roman"/>
        </w:rPr>
        <w:t>A top-five hospital system used Lean Six Sigma to redesign its transplant unit and as a result improved patient satisfaction by 50% within three months; the cost of care was reduced by 15%. – Quality Digest </w:t>
      </w:r>
      <w:r w:rsidRPr="003219F9">
        <w:rPr>
          <w:rFonts w:ascii="Times New Roman" w:hAnsi="Times New Roman" w:cs="Times New Roman"/>
        </w:rPr>
        <w:br/>
      </w:r>
      <w:r>
        <w:rPr>
          <w:rFonts w:ascii="Times New Roman" w:hAnsi="Times New Roman" w:cs="Times New Roman"/>
        </w:rPr>
        <w:t>-</w:t>
      </w:r>
      <w:r w:rsidRPr="003219F9">
        <w:rPr>
          <w:rFonts w:ascii="Times New Roman" w:hAnsi="Times New Roman" w:cs="Times New Roman"/>
        </w:rPr>
        <w:t>North Mississippi Medical Center reduced the number of prescription errors in discharge documents by 50%. – ASQ.org (A</w:t>
      </w:r>
      <w:r w:rsidR="00BB68C9">
        <w:rPr>
          <w:rFonts w:ascii="Times New Roman" w:hAnsi="Times New Roman" w:cs="Times New Roman"/>
        </w:rPr>
        <w:t>merican Society for Quality) </w:t>
      </w:r>
      <w:r w:rsidR="00BB68C9">
        <w:rPr>
          <w:rFonts w:ascii="Times New Roman" w:hAnsi="Times New Roman" w:cs="Times New Roman"/>
        </w:rPr>
        <w:br/>
        <w:t> </w:t>
      </w:r>
    </w:p>
    <w:p w:rsidR="00F51970" w:rsidRDefault="003219F9" w:rsidP="00F51970">
      <w:pPr>
        <w:jc w:val="center"/>
        <w:rPr>
          <w:rFonts w:ascii="Times New Roman" w:hAnsi="Times New Roman" w:cs="Times New Roman"/>
          <w:b/>
        </w:rPr>
      </w:pPr>
      <w:r w:rsidRPr="003219F9">
        <w:rPr>
          <w:rFonts w:ascii="Times New Roman" w:hAnsi="Times New Roman" w:cs="Times New Roman"/>
          <w:b/>
          <w:u w:val="single"/>
        </w:rPr>
        <w:t>Lessons Learned</w:t>
      </w:r>
    </w:p>
    <w:p w:rsidR="004726DE" w:rsidRDefault="003219F9" w:rsidP="00F51970">
      <w:pPr>
        <w:rPr>
          <w:rFonts w:ascii="Times New Roman" w:hAnsi="Times New Roman" w:cs="Times New Roman"/>
        </w:rPr>
      </w:pPr>
      <w:r w:rsidRPr="003219F9">
        <w:rPr>
          <w:rFonts w:ascii="Times New Roman" w:hAnsi="Times New Roman" w:cs="Times New Roman"/>
        </w:rPr>
        <w:br/>
        <w:t>Obviously medical drug and/or device improvements revolve around two primary areas. For one, quality</w:t>
      </w:r>
      <w:r w:rsidR="00F51970">
        <w:rPr>
          <w:rFonts w:ascii="Times New Roman" w:hAnsi="Times New Roman" w:cs="Times New Roman"/>
        </w:rPr>
        <w:t xml:space="preserve">; </w:t>
      </w:r>
      <w:r w:rsidRPr="003219F9">
        <w:rPr>
          <w:rFonts w:ascii="Times New Roman" w:hAnsi="Times New Roman" w:cs="Times New Roman"/>
        </w:rPr>
        <w:t>in regards to Non-Conformances (NCs) and Corrective and Preventive Act</w:t>
      </w:r>
      <w:r w:rsidR="00F51970">
        <w:rPr>
          <w:rFonts w:ascii="Times New Roman" w:hAnsi="Times New Roman" w:cs="Times New Roman"/>
        </w:rPr>
        <w:t>ions (CAPA) a</w:t>
      </w:r>
      <w:r w:rsidRPr="003219F9">
        <w:rPr>
          <w:rFonts w:ascii="Times New Roman" w:hAnsi="Times New Roman" w:cs="Times New Roman"/>
        </w:rPr>
        <w:t>nd secondly around regulatory</w:t>
      </w:r>
      <w:r w:rsidR="007A023E">
        <w:rPr>
          <w:rFonts w:ascii="Times New Roman" w:hAnsi="Times New Roman" w:cs="Times New Roman"/>
        </w:rPr>
        <w:t xml:space="preserve"> partnership, </w:t>
      </w:r>
      <w:r w:rsidRPr="003219F9">
        <w:rPr>
          <w:rFonts w:ascii="Times New Roman" w:hAnsi="Times New Roman" w:cs="Times New Roman"/>
        </w:rPr>
        <w:t>management and the development and control of your stan</w:t>
      </w:r>
      <w:r w:rsidR="00F51970">
        <w:rPr>
          <w:rFonts w:ascii="Times New Roman" w:hAnsi="Times New Roman" w:cs="Times New Roman"/>
        </w:rPr>
        <w:t>dards, policies and procedures.  Successful companies are planning for error-proofing their practices to ensure minimal negative governmental intervention. However when “warning letters” arrive, LSS-savvy managers know crises can</w:t>
      </w:r>
      <w:r w:rsidR="0003064B">
        <w:rPr>
          <w:rFonts w:ascii="Times New Roman" w:hAnsi="Times New Roman" w:cs="Times New Roman"/>
        </w:rPr>
        <w:t xml:space="preserve"> be your team</w:t>
      </w:r>
      <w:r w:rsidR="00F51970">
        <w:rPr>
          <w:rFonts w:ascii="Times New Roman" w:hAnsi="Times New Roman" w:cs="Times New Roman"/>
        </w:rPr>
        <w:t>s</w:t>
      </w:r>
      <w:r w:rsidR="0003064B">
        <w:rPr>
          <w:rFonts w:ascii="Times New Roman" w:hAnsi="Times New Roman" w:cs="Times New Roman"/>
        </w:rPr>
        <w:t>’</w:t>
      </w:r>
      <w:r w:rsidR="00F51970">
        <w:rPr>
          <w:rFonts w:ascii="Times New Roman" w:hAnsi="Times New Roman" w:cs="Times New Roman"/>
        </w:rPr>
        <w:t xml:space="preserve"> best friend for harnessing focus. Let’s take a look at </w:t>
      </w:r>
      <w:r w:rsidR="00E31E85">
        <w:rPr>
          <w:rFonts w:ascii="Times New Roman" w:hAnsi="Times New Roman" w:cs="Times New Roman"/>
        </w:rPr>
        <w:t>a half-dozen</w:t>
      </w:r>
      <w:r w:rsidR="00C66137">
        <w:rPr>
          <w:rFonts w:ascii="Times New Roman" w:hAnsi="Times New Roman" w:cs="Times New Roman"/>
        </w:rPr>
        <w:t xml:space="preserve">, </w:t>
      </w:r>
      <w:r w:rsidR="00B55F1B">
        <w:rPr>
          <w:rFonts w:ascii="Times New Roman" w:hAnsi="Times New Roman" w:cs="Times New Roman"/>
        </w:rPr>
        <w:t xml:space="preserve">recent </w:t>
      </w:r>
      <w:r w:rsidR="00C66137">
        <w:rPr>
          <w:rFonts w:ascii="Times New Roman" w:hAnsi="Times New Roman" w:cs="Times New Roman"/>
        </w:rPr>
        <w:t>real-</w:t>
      </w:r>
      <w:r w:rsidR="00F51970">
        <w:rPr>
          <w:rFonts w:ascii="Times New Roman" w:hAnsi="Times New Roman" w:cs="Times New Roman"/>
        </w:rPr>
        <w:t>life</w:t>
      </w:r>
      <w:r w:rsidR="00C66137">
        <w:rPr>
          <w:rFonts w:ascii="Times New Roman" w:hAnsi="Times New Roman" w:cs="Times New Roman"/>
        </w:rPr>
        <w:t>,</w:t>
      </w:r>
      <w:r w:rsidR="00B55F1B">
        <w:rPr>
          <w:rFonts w:ascii="Times New Roman" w:hAnsi="Times New Roman" w:cs="Times New Roman"/>
        </w:rPr>
        <w:t xml:space="preserve"> “warning letters,</w:t>
      </w:r>
      <w:proofErr w:type="gramStart"/>
      <w:r w:rsidR="00B55F1B">
        <w:rPr>
          <w:rFonts w:ascii="Times New Roman" w:hAnsi="Times New Roman" w:cs="Times New Roman"/>
        </w:rPr>
        <w:t xml:space="preserve">” </w:t>
      </w:r>
      <w:r w:rsidR="00F51970">
        <w:rPr>
          <w:rFonts w:ascii="Times New Roman" w:hAnsi="Times New Roman" w:cs="Times New Roman"/>
        </w:rPr>
        <w:t xml:space="preserve"> determine</w:t>
      </w:r>
      <w:proofErr w:type="gramEnd"/>
      <w:r w:rsidR="00F51970">
        <w:rPr>
          <w:rFonts w:ascii="Times New Roman" w:hAnsi="Times New Roman" w:cs="Times New Roman"/>
        </w:rPr>
        <w:t xml:space="preserve"> their root cause and suggest some LSS tools to prevent this from occurring again.</w:t>
      </w:r>
    </w:p>
    <w:p w:rsidR="00E114C2" w:rsidRPr="00CB5827" w:rsidRDefault="00E31E85" w:rsidP="00F51970">
      <w:pPr>
        <w:rPr>
          <w:rFonts w:ascii="Times New Roman" w:hAnsi="Times New Roman" w:cs="Times New Roman"/>
          <w:b/>
        </w:rPr>
      </w:pPr>
      <w:r w:rsidRPr="00CB5827">
        <w:rPr>
          <w:rFonts w:ascii="Times New Roman" w:hAnsi="Times New Roman" w:cs="Times New Roman"/>
          <w:b/>
        </w:rPr>
        <w:lastRenderedPageBreak/>
        <w:t xml:space="preserve">Issue #1: </w:t>
      </w:r>
      <w:r w:rsidR="00E114C2" w:rsidRPr="00CB5827">
        <w:rPr>
          <w:rFonts w:ascii="Times New Roman" w:hAnsi="Times New Roman" w:cs="Times New Roman"/>
          <w:b/>
        </w:rPr>
        <w:t xml:space="preserve">Failure to </w:t>
      </w:r>
      <w:r w:rsidRPr="00CB5827">
        <w:rPr>
          <w:rFonts w:ascii="Times New Roman" w:hAnsi="Times New Roman" w:cs="Times New Roman"/>
          <w:b/>
        </w:rPr>
        <w:t>ensure that the study was conducted to the signed investigator statement.</w:t>
      </w:r>
      <w:r w:rsidR="00E114C2" w:rsidRPr="00CB5827">
        <w:rPr>
          <w:rFonts w:ascii="Times New Roman" w:hAnsi="Times New Roman" w:cs="Times New Roman"/>
          <w:b/>
        </w:rPr>
        <w:t xml:space="preserve"> </w:t>
      </w:r>
    </w:p>
    <w:p w:rsidR="00E114C2" w:rsidRPr="00CB5827" w:rsidRDefault="00E114C2" w:rsidP="00CB5827">
      <w:pPr>
        <w:ind w:firstLine="720"/>
        <w:rPr>
          <w:rFonts w:ascii="Times New Roman" w:hAnsi="Times New Roman" w:cs="Times New Roman"/>
          <w:b/>
          <w:i/>
        </w:rPr>
      </w:pPr>
      <w:r w:rsidRPr="00CB5827">
        <w:rPr>
          <w:rFonts w:ascii="Times New Roman" w:hAnsi="Times New Roman" w:cs="Times New Roman"/>
          <w:b/>
          <w:i/>
        </w:rPr>
        <w:t>Root Cause:</w:t>
      </w:r>
      <w:r w:rsidR="00CB5827" w:rsidRPr="00CB5827">
        <w:rPr>
          <w:rFonts w:ascii="Times New Roman" w:hAnsi="Times New Roman" w:cs="Times New Roman"/>
          <w:b/>
          <w:i/>
        </w:rPr>
        <w:t xml:space="preserve"> </w:t>
      </w:r>
      <w:r w:rsidR="00CB5827" w:rsidRPr="00CB5827">
        <w:rPr>
          <w:rFonts w:ascii="Times New Roman" w:hAnsi="Times New Roman" w:cs="Times New Roman"/>
          <w:i/>
        </w:rPr>
        <w:t xml:space="preserve">Improper randomization and allowing multiple un-informed sub-investigators </w:t>
      </w:r>
      <w:r w:rsidR="00375CB4">
        <w:rPr>
          <w:rFonts w:ascii="Times New Roman" w:hAnsi="Times New Roman" w:cs="Times New Roman"/>
          <w:i/>
        </w:rPr>
        <w:t xml:space="preserve">to </w:t>
      </w:r>
      <w:r w:rsidR="00CB5827" w:rsidRPr="00CB5827">
        <w:rPr>
          <w:rFonts w:ascii="Times New Roman" w:hAnsi="Times New Roman" w:cs="Times New Roman"/>
          <w:i/>
        </w:rPr>
        <w:t>perform the work.</w:t>
      </w:r>
    </w:p>
    <w:p w:rsidR="00E114C2" w:rsidRPr="00826CF8" w:rsidRDefault="00E114C2" w:rsidP="00826CF8">
      <w:pPr>
        <w:ind w:left="720"/>
        <w:rPr>
          <w:rFonts w:ascii="Times New Roman" w:hAnsi="Times New Roman" w:cs="Times New Roman"/>
          <w:i/>
        </w:rPr>
      </w:pPr>
      <w:r w:rsidRPr="00CB5827">
        <w:rPr>
          <w:rFonts w:ascii="Times New Roman" w:hAnsi="Times New Roman" w:cs="Times New Roman"/>
          <w:b/>
          <w:i/>
        </w:rPr>
        <w:t>Suggested Tool:</w:t>
      </w:r>
      <w:r w:rsidRPr="00CB5827">
        <w:rPr>
          <w:rFonts w:ascii="Times New Roman" w:hAnsi="Times New Roman" w:cs="Times New Roman"/>
          <w:i/>
        </w:rPr>
        <w:t xml:space="preserve">  PDCA</w:t>
      </w:r>
      <w:r w:rsidR="007D6AD9" w:rsidRPr="00CB5827">
        <w:rPr>
          <w:i/>
        </w:rPr>
        <w:t xml:space="preserve">, </w:t>
      </w:r>
      <w:r w:rsidR="007D6AD9" w:rsidRPr="00CB5827">
        <w:rPr>
          <w:rFonts w:ascii="Times New Roman" w:hAnsi="Times New Roman" w:cs="Times New Roman"/>
          <w:i/>
        </w:rPr>
        <w:t xml:space="preserve">the plan–do–check–act cycle is a four-step </w:t>
      </w:r>
      <w:r w:rsidR="00CB5827" w:rsidRPr="00CB5827">
        <w:rPr>
          <w:rFonts w:ascii="Times New Roman" w:hAnsi="Times New Roman" w:cs="Times New Roman"/>
          <w:i/>
        </w:rPr>
        <w:t xml:space="preserve">change </w:t>
      </w:r>
      <w:r w:rsidR="007D6AD9" w:rsidRPr="00CB5827">
        <w:rPr>
          <w:rFonts w:ascii="Times New Roman" w:hAnsi="Times New Roman" w:cs="Times New Roman"/>
          <w:i/>
        </w:rPr>
        <w:t>model. Obviously if</w:t>
      </w:r>
      <w:r w:rsidR="00CB5827" w:rsidRPr="00CB5827">
        <w:rPr>
          <w:rFonts w:ascii="Times New Roman" w:hAnsi="Times New Roman" w:cs="Times New Roman"/>
          <w:i/>
        </w:rPr>
        <w:t xml:space="preserve"> proper controls were put in place during the check phase such as un-announced internal audits,</w:t>
      </w:r>
      <w:r w:rsidR="00826CF8">
        <w:rPr>
          <w:rFonts w:ascii="Times New Roman" w:hAnsi="Times New Roman" w:cs="Times New Roman"/>
          <w:i/>
        </w:rPr>
        <w:t xml:space="preserve"> this could have been prevented.</w:t>
      </w:r>
      <w:r w:rsidR="00375CB4">
        <w:rPr>
          <w:rFonts w:ascii="Times New Roman" w:hAnsi="Times New Roman" w:cs="Times New Roman"/>
          <w:i/>
        </w:rPr>
        <w:t xml:space="preserve"> Cause and Effect Diagram</w:t>
      </w:r>
      <w:r w:rsidR="00104899">
        <w:rPr>
          <w:rFonts w:ascii="Times New Roman" w:hAnsi="Times New Roman" w:cs="Times New Roman"/>
          <w:i/>
        </w:rPr>
        <w:t xml:space="preserve"> to brainstorm and identify likely causes for the error followed by 5-Why’s to get to the root cause.  Although this was a failure to detect the error at the end of the process the problem likely started, and thus could have been prevented, much earlier in the process</w:t>
      </w:r>
    </w:p>
    <w:p w:rsidR="00E114C2" w:rsidRPr="00CB5827" w:rsidRDefault="00E31E85" w:rsidP="00F51970">
      <w:pPr>
        <w:rPr>
          <w:rFonts w:ascii="Times New Roman" w:hAnsi="Times New Roman" w:cs="Times New Roman"/>
          <w:b/>
        </w:rPr>
      </w:pPr>
      <w:r w:rsidRPr="00CB5827">
        <w:rPr>
          <w:rFonts w:ascii="Times New Roman" w:hAnsi="Times New Roman" w:cs="Times New Roman"/>
          <w:b/>
        </w:rPr>
        <w:t xml:space="preserve">Issue #2: Failure to maintain adequate and accurate case histories that record observation and </w:t>
      </w:r>
      <w:r w:rsidR="00E114C2" w:rsidRPr="00CB5827">
        <w:rPr>
          <w:rFonts w:ascii="Times New Roman" w:hAnsi="Times New Roman" w:cs="Times New Roman"/>
          <w:b/>
        </w:rPr>
        <w:t>pertinent</w:t>
      </w:r>
      <w:r w:rsidRPr="00CB5827">
        <w:rPr>
          <w:rFonts w:ascii="Times New Roman" w:hAnsi="Times New Roman" w:cs="Times New Roman"/>
          <w:b/>
        </w:rPr>
        <w:t xml:space="preserve"> data.</w:t>
      </w:r>
      <w:r w:rsidR="00E114C2" w:rsidRPr="00CB5827">
        <w:rPr>
          <w:rFonts w:ascii="Times New Roman" w:hAnsi="Times New Roman" w:cs="Times New Roman"/>
          <w:b/>
        </w:rPr>
        <w:t xml:space="preserve"> </w:t>
      </w:r>
    </w:p>
    <w:p w:rsidR="00826CF8" w:rsidRPr="00826CF8" w:rsidRDefault="00E114C2" w:rsidP="00826CF8">
      <w:pPr>
        <w:ind w:firstLine="720"/>
        <w:rPr>
          <w:rFonts w:ascii="Times New Roman" w:hAnsi="Times New Roman" w:cs="Times New Roman"/>
          <w:b/>
          <w:i/>
        </w:rPr>
      </w:pPr>
      <w:r w:rsidRPr="00826CF8">
        <w:rPr>
          <w:rFonts w:ascii="Times New Roman" w:hAnsi="Times New Roman" w:cs="Times New Roman"/>
          <w:b/>
          <w:i/>
        </w:rPr>
        <w:t>Root Cause:</w:t>
      </w:r>
      <w:r w:rsidR="00826CF8" w:rsidRPr="00826CF8">
        <w:rPr>
          <w:rFonts w:ascii="Times New Roman" w:hAnsi="Times New Roman" w:cs="Times New Roman"/>
          <w:b/>
          <w:i/>
        </w:rPr>
        <w:t xml:space="preserve"> </w:t>
      </w:r>
      <w:r w:rsidR="00826CF8" w:rsidRPr="00826CF8">
        <w:rPr>
          <w:rFonts w:ascii="Times New Roman" w:hAnsi="Times New Roman" w:cs="Times New Roman"/>
          <w:i/>
        </w:rPr>
        <w:t>Workers were allowed to miss the required documentation.</w:t>
      </w:r>
    </w:p>
    <w:p w:rsidR="00E114C2" w:rsidRPr="00575707" w:rsidRDefault="00E114C2" w:rsidP="00575707">
      <w:pPr>
        <w:ind w:left="720"/>
        <w:rPr>
          <w:rFonts w:ascii="Times New Roman" w:hAnsi="Times New Roman" w:cs="Times New Roman"/>
          <w:b/>
          <w:i/>
        </w:rPr>
      </w:pPr>
      <w:r w:rsidRPr="00826CF8">
        <w:rPr>
          <w:rFonts w:ascii="Times New Roman" w:hAnsi="Times New Roman" w:cs="Times New Roman"/>
          <w:b/>
          <w:i/>
        </w:rPr>
        <w:t>Suggested Tool:</w:t>
      </w:r>
      <w:r w:rsidRPr="00826CF8">
        <w:rPr>
          <w:rFonts w:ascii="Times New Roman" w:hAnsi="Times New Roman" w:cs="Times New Roman"/>
          <w:i/>
        </w:rPr>
        <w:t xml:space="preserve">  Error proofing</w:t>
      </w:r>
      <w:r w:rsidR="00826CF8" w:rsidRPr="00826CF8">
        <w:rPr>
          <w:rFonts w:ascii="Times New Roman" w:hAnsi="Times New Roman" w:cs="Times New Roman"/>
          <w:i/>
        </w:rPr>
        <w:t xml:space="preserve">, refers to the implementation of fail-safe mechanisms to </w:t>
      </w:r>
      <w:r w:rsidR="00826CF8" w:rsidRPr="00826CF8">
        <w:rPr>
          <w:rFonts w:ascii="Times New Roman" w:hAnsi="Times New Roman" w:cs="Times New Roman"/>
          <w:i/>
          <w:iCs/>
        </w:rPr>
        <w:t>prevent</w:t>
      </w:r>
      <w:r w:rsidR="00826CF8" w:rsidRPr="00826CF8">
        <w:rPr>
          <w:rFonts w:ascii="Times New Roman" w:hAnsi="Times New Roman" w:cs="Times New Roman"/>
          <w:i/>
        </w:rPr>
        <w:t xml:space="preserve"> a process from producing defects. This activity is also know by the Japanese term poka-yoke, from poka (inadvertent errors) and yokeru (to avoid) - pronounced POH-kuh YOH-kay. A simple “no advance” template similar to filling out an online form may have prevented this.</w:t>
      </w:r>
    </w:p>
    <w:p w:rsidR="00E114C2" w:rsidRPr="00826CF8" w:rsidRDefault="00E31E85" w:rsidP="00F51970">
      <w:pPr>
        <w:rPr>
          <w:rFonts w:ascii="Times New Roman" w:hAnsi="Times New Roman" w:cs="Times New Roman"/>
          <w:b/>
          <w:i/>
        </w:rPr>
      </w:pPr>
      <w:r w:rsidRPr="00826CF8">
        <w:rPr>
          <w:rFonts w:ascii="Times New Roman" w:hAnsi="Times New Roman" w:cs="Times New Roman"/>
          <w:b/>
        </w:rPr>
        <w:t>Issue #3: Failure to obtain informed consent.</w:t>
      </w:r>
      <w:r w:rsidR="00E114C2" w:rsidRPr="00826CF8">
        <w:rPr>
          <w:rFonts w:ascii="Times New Roman" w:hAnsi="Times New Roman" w:cs="Times New Roman"/>
          <w:b/>
        </w:rPr>
        <w:t xml:space="preserve"> </w:t>
      </w:r>
    </w:p>
    <w:p w:rsidR="00E114C2" w:rsidRPr="00826CF8" w:rsidRDefault="00E114C2" w:rsidP="00826CF8">
      <w:pPr>
        <w:ind w:firstLine="720"/>
        <w:rPr>
          <w:rFonts w:ascii="Times New Roman" w:hAnsi="Times New Roman" w:cs="Times New Roman"/>
          <w:b/>
          <w:i/>
        </w:rPr>
      </w:pPr>
      <w:r w:rsidRPr="00826CF8">
        <w:rPr>
          <w:rFonts w:ascii="Times New Roman" w:hAnsi="Times New Roman" w:cs="Times New Roman"/>
          <w:b/>
          <w:i/>
        </w:rPr>
        <w:t>Root Cause:</w:t>
      </w:r>
      <w:r w:rsidR="00826CF8" w:rsidRPr="00826CF8">
        <w:rPr>
          <w:rFonts w:ascii="Times New Roman" w:hAnsi="Times New Roman" w:cs="Times New Roman"/>
          <w:b/>
          <w:i/>
        </w:rPr>
        <w:t xml:space="preserve"> </w:t>
      </w:r>
      <w:r w:rsidR="00826CF8" w:rsidRPr="00826CF8">
        <w:rPr>
          <w:rFonts w:ascii="Times New Roman" w:hAnsi="Times New Roman" w:cs="Times New Roman"/>
          <w:i/>
        </w:rPr>
        <w:t>Untrained employees</w:t>
      </w:r>
    </w:p>
    <w:p w:rsidR="00E114C2" w:rsidRPr="00575707" w:rsidRDefault="00E114C2" w:rsidP="00575707">
      <w:pPr>
        <w:ind w:left="720"/>
        <w:rPr>
          <w:rFonts w:ascii="Times New Roman" w:hAnsi="Times New Roman" w:cs="Times New Roman"/>
          <w:i/>
        </w:rPr>
      </w:pPr>
      <w:r w:rsidRPr="00826CF8">
        <w:rPr>
          <w:rFonts w:ascii="Times New Roman" w:hAnsi="Times New Roman" w:cs="Times New Roman"/>
          <w:b/>
          <w:i/>
        </w:rPr>
        <w:t>Suggested Tool:</w:t>
      </w:r>
      <w:r w:rsidRPr="00826CF8">
        <w:rPr>
          <w:rFonts w:ascii="Times New Roman" w:hAnsi="Times New Roman" w:cs="Times New Roman"/>
          <w:i/>
        </w:rPr>
        <w:t xml:space="preserve"> </w:t>
      </w:r>
      <w:r w:rsidR="00826CF8">
        <w:rPr>
          <w:rFonts w:ascii="Times New Roman" w:hAnsi="Times New Roman" w:cs="Times New Roman"/>
          <w:i/>
        </w:rPr>
        <w:t xml:space="preserve"> </w:t>
      </w:r>
      <w:r w:rsidR="00104899">
        <w:rPr>
          <w:rFonts w:ascii="Times New Roman" w:hAnsi="Times New Roman" w:cs="Times New Roman"/>
          <w:i/>
        </w:rPr>
        <w:t xml:space="preserve">Standardized Work Job Instructions (SWJI), not to be confused with Standard Operating Procedures.  SWJI consist of a number of graphic, easy-to-follow, at the work site instructions that ensure consistency in the work being done.  Help the employee see what “right” looks like, accelerates learning, and improves quality. </w:t>
      </w:r>
      <w:r w:rsidRPr="00826CF8">
        <w:rPr>
          <w:rFonts w:ascii="Times New Roman" w:hAnsi="Times New Roman" w:cs="Times New Roman"/>
          <w:i/>
        </w:rPr>
        <w:t>Checklist</w:t>
      </w:r>
      <w:r w:rsidR="00826CF8">
        <w:rPr>
          <w:rFonts w:ascii="Times New Roman" w:hAnsi="Times New Roman" w:cs="Times New Roman"/>
          <w:i/>
        </w:rPr>
        <w:t xml:space="preserve">s, </w:t>
      </w:r>
      <w:r w:rsidR="00826CF8" w:rsidRPr="00826CF8">
        <w:rPr>
          <w:rFonts w:ascii="Times New Roman" w:hAnsi="Times New Roman" w:cs="Times New Roman"/>
          <w:i/>
        </w:rPr>
        <w:t>when properly used, can add consistency to a proces</w:t>
      </w:r>
      <w:r w:rsidR="00575707">
        <w:rPr>
          <w:rFonts w:ascii="Times New Roman" w:hAnsi="Times New Roman" w:cs="Times New Roman"/>
          <w:i/>
        </w:rPr>
        <w:t>s, c</w:t>
      </w:r>
      <w:r w:rsidR="00826CF8">
        <w:rPr>
          <w:rFonts w:ascii="Times New Roman" w:hAnsi="Times New Roman" w:cs="Times New Roman"/>
          <w:i/>
        </w:rPr>
        <w:t xml:space="preserve">onsistency improves quality </w:t>
      </w:r>
      <w:r w:rsidR="00D92601">
        <w:rPr>
          <w:rFonts w:ascii="Times New Roman" w:hAnsi="Times New Roman" w:cs="Times New Roman"/>
          <w:i/>
        </w:rPr>
        <w:t xml:space="preserve">and </w:t>
      </w:r>
      <w:r w:rsidR="00D92601" w:rsidRPr="00826CF8">
        <w:rPr>
          <w:rFonts w:ascii="Times New Roman" w:hAnsi="Times New Roman" w:cs="Times New Roman"/>
          <w:i/>
        </w:rPr>
        <w:t>should</w:t>
      </w:r>
      <w:r w:rsidR="00826CF8" w:rsidRPr="00826CF8">
        <w:rPr>
          <w:rFonts w:ascii="Times New Roman" w:hAnsi="Times New Roman" w:cs="Times New Roman"/>
          <w:i/>
        </w:rPr>
        <w:t xml:space="preserve"> </w:t>
      </w:r>
      <w:r w:rsidR="00393ED9">
        <w:rPr>
          <w:rFonts w:ascii="Times New Roman" w:hAnsi="Times New Roman" w:cs="Times New Roman"/>
          <w:i/>
        </w:rPr>
        <w:t>supplement</w:t>
      </w:r>
      <w:r w:rsidR="00826CF8">
        <w:rPr>
          <w:rFonts w:ascii="Times New Roman" w:hAnsi="Times New Roman" w:cs="Times New Roman"/>
          <w:i/>
        </w:rPr>
        <w:t xml:space="preserve"> good </w:t>
      </w:r>
      <w:r w:rsidR="00D92601">
        <w:rPr>
          <w:rFonts w:ascii="Times New Roman" w:hAnsi="Times New Roman" w:cs="Times New Roman"/>
          <w:i/>
        </w:rPr>
        <w:t>management</w:t>
      </w:r>
      <w:r w:rsidR="00826CF8">
        <w:rPr>
          <w:rFonts w:ascii="Times New Roman" w:hAnsi="Times New Roman" w:cs="Times New Roman"/>
          <w:i/>
        </w:rPr>
        <w:t xml:space="preserve"> practices.</w:t>
      </w:r>
    </w:p>
    <w:p w:rsidR="00E114C2" w:rsidRPr="00CB5827" w:rsidRDefault="00E31E85" w:rsidP="00F51970">
      <w:pPr>
        <w:rPr>
          <w:rFonts w:ascii="Times New Roman" w:hAnsi="Times New Roman" w:cs="Times New Roman"/>
          <w:b/>
        </w:rPr>
      </w:pPr>
      <w:r w:rsidRPr="00CB5827">
        <w:rPr>
          <w:rFonts w:ascii="Times New Roman" w:hAnsi="Times New Roman" w:cs="Times New Roman"/>
          <w:b/>
        </w:rPr>
        <w:t>Issue #4: Failure to maintain adequate records regarding disposition of the IP</w:t>
      </w:r>
      <w:r w:rsidR="00E114C2" w:rsidRPr="00CB5827">
        <w:rPr>
          <w:rFonts w:ascii="Times New Roman" w:hAnsi="Times New Roman" w:cs="Times New Roman"/>
          <w:b/>
        </w:rPr>
        <w:t xml:space="preserve">. </w:t>
      </w:r>
    </w:p>
    <w:p w:rsidR="00E114C2" w:rsidRPr="00575707" w:rsidRDefault="00E114C2" w:rsidP="00575707">
      <w:pPr>
        <w:ind w:firstLine="720"/>
        <w:rPr>
          <w:rFonts w:ascii="Times New Roman" w:hAnsi="Times New Roman" w:cs="Times New Roman"/>
          <w:i/>
        </w:rPr>
      </w:pPr>
      <w:r w:rsidRPr="00575707">
        <w:rPr>
          <w:rFonts w:ascii="Times New Roman" w:hAnsi="Times New Roman" w:cs="Times New Roman"/>
          <w:b/>
          <w:i/>
        </w:rPr>
        <w:t>Root Cause:</w:t>
      </w:r>
      <w:r w:rsidR="00575707" w:rsidRPr="00575707">
        <w:rPr>
          <w:rFonts w:ascii="Times New Roman" w:hAnsi="Times New Roman" w:cs="Times New Roman"/>
          <w:b/>
          <w:i/>
        </w:rPr>
        <w:t xml:space="preserve"> </w:t>
      </w:r>
      <w:r w:rsidR="00575707" w:rsidRPr="00575707">
        <w:rPr>
          <w:rFonts w:ascii="Times New Roman" w:hAnsi="Times New Roman" w:cs="Times New Roman"/>
          <w:i/>
        </w:rPr>
        <w:t>No organized standard for older data.</w:t>
      </w:r>
    </w:p>
    <w:p w:rsidR="00E114C2" w:rsidRPr="00575707" w:rsidRDefault="00E114C2" w:rsidP="00575707">
      <w:pPr>
        <w:ind w:left="720"/>
        <w:rPr>
          <w:rFonts w:ascii="Times New Roman" w:hAnsi="Times New Roman" w:cs="Times New Roman"/>
        </w:rPr>
      </w:pPr>
      <w:r w:rsidRPr="00575707">
        <w:rPr>
          <w:rFonts w:ascii="Times New Roman" w:hAnsi="Times New Roman" w:cs="Times New Roman"/>
          <w:b/>
          <w:i/>
        </w:rPr>
        <w:t>Suggested Tool:</w:t>
      </w:r>
      <w:r w:rsidRPr="00575707">
        <w:rPr>
          <w:rFonts w:ascii="Times New Roman" w:hAnsi="Times New Roman" w:cs="Times New Roman"/>
          <w:i/>
        </w:rPr>
        <w:t xml:space="preserve">  5S</w:t>
      </w:r>
      <w:r w:rsidR="00575707" w:rsidRPr="00575707">
        <w:rPr>
          <w:i/>
        </w:rPr>
        <w:t xml:space="preserve">, </w:t>
      </w:r>
      <w:r w:rsidR="00D92601" w:rsidRPr="00D92601">
        <w:rPr>
          <w:rFonts w:ascii="Times New Roman" w:hAnsi="Times New Roman" w:cs="Times New Roman"/>
          <w:i/>
        </w:rPr>
        <w:t xml:space="preserve">meaning </w:t>
      </w:r>
      <w:r w:rsidR="00575707" w:rsidRPr="00D92601">
        <w:rPr>
          <w:rFonts w:ascii="Times New Roman" w:hAnsi="Times New Roman" w:cs="Times New Roman"/>
          <w:i/>
        </w:rPr>
        <w:t>Sort</w:t>
      </w:r>
      <w:r w:rsidR="00575707" w:rsidRPr="00575707">
        <w:rPr>
          <w:rFonts w:ascii="Times New Roman" w:hAnsi="Times New Roman" w:cs="Times New Roman"/>
          <w:i/>
        </w:rPr>
        <w:t xml:space="preserve">, </w:t>
      </w:r>
      <w:r w:rsidR="00104899">
        <w:rPr>
          <w:rFonts w:ascii="Times New Roman" w:hAnsi="Times New Roman" w:cs="Times New Roman"/>
          <w:i/>
        </w:rPr>
        <w:t>S</w:t>
      </w:r>
      <w:r w:rsidR="00104899" w:rsidRPr="00575707">
        <w:rPr>
          <w:rFonts w:ascii="Times New Roman" w:hAnsi="Times New Roman" w:cs="Times New Roman"/>
          <w:i/>
        </w:rPr>
        <w:t>traighten</w:t>
      </w:r>
      <w:r w:rsidR="00575707" w:rsidRPr="00575707">
        <w:rPr>
          <w:rFonts w:ascii="Times New Roman" w:hAnsi="Times New Roman" w:cs="Times New Roman"/>
          <w:i/>
        </w:rPr>
        <w:t xml:space="preserve">, </w:t>
      </w:r>
      <w:r w:rsidR="00104899">
        <w:rPr>
          <w:rFonts w:ascii="Times New Roman" w:hAnsi="Times New Roman" w:cs="Times New Roman"/>
          <w:i/>
        </w:rPr>
        <w:t>S</w:t>
      </w:r>
      <w:r w:rsidR="00104899" w:rsidRPr="00575707">
        <w:rPr>
          <w:rFonts w:ascii="Times New Roman" w:hAnsi="Times New Roman" w:cs="Times New Roman"/>
          <w:i/>
        </w:rPr>
        <w:t>hine</w:t>
      </w:r>
      <w:r w:rsidR="00575707" w:rsidRPr="00575707">
        <w:rPr>
          <w:rFonts w:ascii="Times New Roman" w:hAnsi="Times New Roman" w:cs="Times New Roman"/>
          <w:i/>
        </w:rPr>
        <w:t xml:space="preserve">, </w:t>
      </w:r>
      <w:r w:rsidR="00104899">
        <w:rPr>
          <w:rFonts w:ascii="Times New Roman" w:hAnsi="Times New Roman" w:cs="Times New Roman"/>
          <w:i/>
        </w:rPr>
        <w:t>S</w:t>
      </w:r>
      <w:r w:rsidR="00104899" w:rsidRPr="00575707">
        <w:rPr>
          <w:rFonts w:ascii="Times New Roman" w:hAnsi="Times New Roman" w:cs="Times New Roman"/>
          <w:i/>
        </w:rPr>
        <w:t>tandardize</w:t>
      </w:r>
      <w:r w:rsidR="00575707" w:rsidRPr="00575707">
        <w:rPr>
          <w:rFonts w:ascii="Times New Roman" w:hAnsi="Times New Roman" w:cs="Times New Roman"/>
          <w:i/>
        </w:rPr>
        <w:t xml:space="preserve">, </w:t>
      </w:r>
      <w:r w:rsidR="00D92601" w:rsidRPr="00575707">
        <w:rPr>
          <w:rFonts w:ascii="Times New Roman" w:hAnsi="Times New Roman" w:cs="Times New Roman"/>
          <w:i/>
        </w:rPr>
        <w:t xml:space="preserve">and </w:t>
      </w:r>
      <w:r w:rsidR="00104899">
        <w:rPr>
          <w:rFonts w:ascii="Times New Roman" w:hAnsi="Times New Roman" w:cs="Times New Roman"/>
          <w:i/>
        </w:rPr>
        <w:t>S</w:t>
      </w:r>
      <w:r w:rsidR="00104899" w:rsidRPr="00575707">
        <w:rPr>
          <w:rFonts w:ascii="Times New Roman" w:hAnsi="Times New Roman" w:cs="Times New Roman"/>
          <w:i/>
        </w:rPr>
        <w:t>ustain</w:t>
      </w:r>
      <w:r w:rsidR="00575707" w:rsidRPr="00575707">
        <w:rPr>
          <w:rFonts w:ascii="Times New Roman" w:hAnsi="Times New Roman" w:cs="Times New Roman"/>
          <w:i/>
        </w:rPr>
        <w:t>: a workplace discipline used to ensure reliable work practices and a clean working environment and can be applied readily to electronic filing systems as well</w:t>
      </w:r>
      <w:r w:rsidR="00575707">
        <w:rPr>
          <w:rFonts w:ascii="Times New Roman" w:hAnsi="Times New Roman" w:cs="Times New Roman"/>
        </w:rPr>
        <w:t>.</w:t>
      </w:r>
      <w:r w:rsidR="00104899">
        <w:rPr>
          <w:rFonts w:ascii="Times New Roman" w:hAnsi="Times New Roman" w:cs="Times New Roman"/>
          <w:i/>
        </w:rPr>
        <w:t xml:space="preserve">  5S main purpose is to show an “out of standard” condition and is a foundation for the implementation of many other tools</w:t>
      </w:r>
      <w:r w:rsidR="00104899">
        <w:rPr>
          <w:rFonts w:ascii="Times New Roman" w:hAnsi="Times New Roman" w:cs="Times New Roman"/>
        </w:rPr>
        <w:t xml:space="preserve"> </w:t>
      </w:r>
    </w:p>
    <w:p w:rsidR="00E114C2" w:rsidRDefault="00E31E85" w:rsidP="00F51970">
      <w:pPr>
        <w:rPr>
          <w:rFonts w:ascii="Times New Roman" w:hAnsi="Times New Roman" w:cs="Times New Roman"/>
          <w:b/>
        </w:rPr>
      </w:pPr>
      <w:r w:rsidRPr="00CB5827">
        <w:rPr>
          <w:rFonts w:ascii="Times New Roman" w:hAnsi="Times New Roman" w:cs="Times New Roman"/>
          <w:b/>
        </w:rPr>
        <w:t xml:space="preserve">Issue #5: Failure to report to the regulatory agency unanticipated problems involving human </w:t>
      </w:r>
      <w:r w:rsidR="00F66B87">
        <w:rPr>
          <w:rFonts w:ascii="Times New Roman" w:hAnsi="Times New Roman" w:cs="Times New Roman"/>
          <w:b/>
        </w:rPr>
        <w:t>error</w:t>
      </w:r>
      <w:r w:rsidR="00E114C2" w:rsidRPr="00CB5827">
        <w:rPr>
          <w:rFonts w:ascii="Times New Roman" w:hAnsi="Times New Roman" w:cs="Times New Roman"/>
          <w:b/>
        </w:rPr>
        <w:t xml:space="preserve">. </w:t>
      </w:r>
    </w:p>
    <w:p w:rsidR="00CB5827" w:rsidRPr="00575707" w:rsidRDefault="00CB5827" w:rsidP="00575707">
      <w:pPr>
        <w:ind w:firstLine="720"/>
        <w:rPr>
          <w:rFonts w:ascii="Times New Roman" w:hAnsi="Times New Roman" w:cs="Times New Roman"/>
          <w:i/>
        </w:rPr>
      </w:pPr>
      <w:r w:rsidRPr="00575707">
        <w:rPr>
          <w:rFonts w:ascii="Times New Roman" w:hAnsi="Times New Roman" w:cs="Times New Roman"/>
          <w:b/>
          <w:i/>
        </w:rPr>
        <w:t>Root Cause:</w:t>
      </w:r>
      <w:r w:rsidR="00575707">
        <w:rPr>
          <w:rFonts w:ascii="Times New Roman" w:hAnsi="Times New Roman" w:cs="Times New Roman"/>
          <w:b/>
          <w:i/>
        </w:rPr>
        <w:t xml:space="preserve">  </w:t>
      </w:r>
      <w:r w:rsidR="00575707" w:rsidRPr="00575707">
        <w:rPr>
          <w:rFonts w:ascii="Times New Roman" w:hAnsi="Times New Roman" w:cs="Times New Roman"/>
          <w:i/>
        </w:rPr>
        <w:t>Rushing</w:t>
      </w:r>
      <w:r w:rsidR="00575707">
        <w:rPr>
          <w:rFonts w:ascii="Times New Roman" w:hAnsi="Times New Roman" w:cs="Times New Roman"/>
          <w:i/>
        </w:rPr>
        <w:t xml:space="preserve"> the process and taking shortcuts.</w:t>
      </w:r>
    </w:p>
    <w:p w:rsidR="00E114C2" w:rsidRPr="00575707" w:rsidRDefault="00E114C2" w:rsidP="00575707">
      <w:pPr>
        <w:ind w:left="720"/>
        <w:rPr>
          <w:rFonts w:ascii="Times New Roman" w:hAnsi="Times New Roman" w:cs="Times New Roman"/>
          <w:i/>
        </w:rPr>
      </w:pPr>
      <w:r w:rsidRPr="00575707">
        <w:rPr>
          <w:rFonts w:ascii="Times New Roman" w:hAnsi="Times New Roman" w:cs="Times New Roman"/>
          <w:b/>
          <w:i/>
        </w:rPr>
        <w:t>Suggested Tool:</w:t>
      </w:r>
      <w:r w:rsidRPr="00575707">
        <w:rPr>
          <w:rFonts w:ascii="Times New Roman" w:hAnsi="Times New Roman" w:cs="Times New Roman"/>
          <w:i/>
        </w:rPr>
        <w:t xml:space="preserve">  FMEA</w:t>
      </w:r>
      <w:r w:rsidR="00CB5827" w:rsidRPr="00575707">
        <w:rPr>
          <w:rFonts w:ascii="Times New Roman" w:hAnsi="Times New Roman" w:cs="Times New Roman"/>
          <w:i/>
        </w:rPr>
        <w:t>, an analytical technique used by product or process designers as a means to ensure that, to the extent possible, potential failure modes and their associated causes have been considered and addressed</w:t>
      </w:r>
      <w:r w:rsidR="00575707">
        <w:rPr>
          <w:rFonts w:ascii="Times New Roman" w:hAnsi="Times New Roman" w:cs="Times New Roman"/>
          <w:i/>
        </w:rPr>
        <w:t xml:space="preserve"> prior to implementation.  It’s best for the design to be </w:t>
      </w:r>
      <w:r w:rsidR="00CB5827" w:rsidRPr="00575707">
        <w:rPr>
          <w:rFonts w:ascii="Times New Roman" w:hAnsi="Times New Roman" w:cs="Times New Roman"/>
          <w:i/>
        </w:rPr>
        <w:t>based on the results of the FMEA study.</w:t>
      </w:r>
    </w:p>
    <w:p w:rsidR="00E114C2" w:rsidRDefault="00E31E85" w:rsidP="00E114C2">
      <w:pPr>
        <w:rPr>
          <w:rFonts w:ascii="Times New Roman" w:hAnsi="Times New Roman" w:cs="Times New Roman"/>
        </w:rPr>
      </w:pPr>
      <w:r w:rsidRPr="00E114C2">
        <w:rPr>
          <w:rFonts w:ascii="Times New Roman" w:hAnsi="Times New Roman" w:cs="Times New Roman"/>
          <w:b/>
        </w:rPr>
        <w:t xml:space="preserve">Issue </w:t>
      </w:r>
      <w:r w:rsidRPr="00CB5827">
        <w:rPr>
          <w:rFonts w:ascii="Times New Roman" w:hAnsi="Times New Roman" w:cs="Times New Roman"/>
          <w:b/>
        </w:rPr>
        <w:t>#6: Failure to personally conduct the clinical investigation</w:t>
      </w:r>
      <w:r w:rsidR="00E114C2" w:rsidRPr="00CB5827">
        <w:rPr>
          <w:rFonts w:ascii="Times New Roman" w:hAnsi="Times New Roman" w:cs="Times New Roman"/>
          <w:b/>
        </w:rPr>
        <w:t>.</w:t>
      </w:r>
      <w:r w:rsidR="00E114C2">
        <w:rPr>
          <w:rFonts w:ascii="Times New Roman" w:hAnsi="Times New Roman" w:cs="Times New Roman"/>
        </w:rPr>
        <w:t xml:space="preserve"> </w:t>
      </w:r>
    </w:p>
    <w:p w:rsidR="00E114C2" w:rsidRPr="00575707" w:rsidRDefault="00E114C2" w:rsidP="00575707">
      <w:pPr>
        <w:ind w:left="720"/>
        <w:rPr>
          <w:rFonts w:ascii="Times New Roman" w:hAnsi="Times New Roman" w:cs="Times New Roman"/>
          <w:i/>
        </w:rPr>
      </w:pPr>
      <w:r w:rsidRPr="00575707">
        <w:rPr>
          <w:rFonts w:ascii="Times New Roman" w:hAnsi="Times New Roman" w:cs="Times New Roman"/>
          <w:b/>
          <w:i/>
        </w:rPr>
        <w:t xml:space="preserve">Root Cause: </w:t>
      </w:r>
      <w:r w:rsidR="00575707">
        <w:rPr>
          <w:rFonts w:ascii="Times New Roman" w:hAnsi="Times New Roman" w:cs="Times New Roman"/>
          <w:i/>
        </w:rPr>
        <w:t>Excessive delegation due to over-extended responsibilities</w:t>
      </w:r>
    </w:p>
    <w:p w:rsidR="00F51970" w:rsidRPr="00575707" w:rsidRDefault="00E114C2" w:rsidP="00575707">
      <w:pPr>
        <w:ind w:left="720"/>
        <w:rPr>
          <w:rFonts w:ascii="Times New Roman" w:hAnsi="Times New Roman" w:cs="Times New Roman"/>
          <w:b/>
          <w:i/>
        </w:rPr>
      </w:pPr>
      <w:r w:rsidRPr="00575707">
        <w:rPr>
          <w:rFonts w:ascii="Times New Roman" w:hAnsi="Times New Roman" w:cs="Times New Roman"/>
          <w:b/>
          <w:i/>
        </w:rPr>
        <w:t>Suggested Tool:</w:t>
      </w:r>
      <w:r w:rsidRPr="00575707">
        <w:rPr>
          <w:rFonts w:ascii="Times New Roman" w:hAnsi="Times New Roman" w:cs="Times New Roman"/>
          <w:i/>
        </w:rPr>
        <w:t xml:space="preserve"> </w:t>
      </w:r>
      <w:proofErr w:type="gramStart"/>
      <w:r w:rsidRPr="00936CC6">
        <w:rPr>
          <w:rFonts w:ascii="Times New Roman" w:hAnsi="Times New Roman" w:cs="Times New Roman"/>
          <w:i/>
        </w:rPr>
        <w:t>GEMBA</w:t>
      </w:r>
      <w:r w:rsidR="00575707" w:rsidRPr="00936CC6">
        <w:rPr>
          <w:rFonts w:ascii="Times New Roman" w:hAnsi="Times New Roman" w:cs="Times New Roman"/>
          <w:i/>
        </w:rPr>
        <w:t>,</w:t>
      </w:r>
      <w:proofErr w:type="gramEnd"/>
      <w:r w:rsidR="00575707" w:rsidRPr="00F66B87">
        <w:rPr>
          <w:rFonts w:ascii="Times New Roman" w:hAnsi="Times New Roman" w:cs="Times New Roman"/>
          <w:i/>
        </w:rPr>
        <w:t xml:space="preserve"> </w:t>
      </w:r>
      <w:r w:rsidR="006659B5" w:rsidRPr="006659B5">
        <w:rPr>
          <w:rFonts w:ascii="Times New Roman" w:hAnsi="Times New Roman" w:cs="Times New Roman"/>
          <w:i/>
        </w:rPr>
        <w:t xml:space="preserve">is a Japanese term meaning go to/go see "the actual place." </w:t>
      </w:r>
      <w:r w:rsidR="00F66B87">
        <w:rPr>
          <w:rFonts w:ascii="Times New Roman" w:hAnsi="Times New Roman" w:cs="Times New Roman"/>
          <w:i/>
        </w:rPr>
        <w:t>R</w:t>
      </w:r>
      <w:r w:rsidR="006659B5" w:rsidRPr="006659B5">
        <w:rPr>
          <w:rFonts w:ascii="Times New Roman" w:hAnsi="Times New Roman" w:cs="Times New Roman"/>
          <w:i/>
        </w:rPr>
        <w:t xml:space="preserve">esponsible </w:t>
      </w:r>
      <w:r w:rsidR="00F66B87">
        <w:rPr>
          <w:rFonts w:ascii="Times New Roman" w:hAnsi="Times New Roman" w:cs="Times New Roman"/>
          <w:i/>
        </w:rPr>
        <w:t xml:space="preserve">leaders and </w:t>
      </w:r>
      <w:proofErr w:type="gramStart"/>
      <w:r w:rsidR="00F66B87">
        <w:rPr>
          <w:rFonts w:ascii="Times New Roman" w:hAnsi="Times New Roman" w:cs="Times New Roman"/>
          <w:i/>
        </w:rPr>
        <w:t>managers</w:t>
      </w:r>
      <w:proofErr w:type="gramEnd"/>
      <w:r w:rsidR="00F66B87">
        <w:rPr>
          <w:rFonts w:ascii="Times New Roman" w:hAnsi="Times New Roman" w:cs="Times New Roman"/>
          <w:i/>
        </w:rPr>
        <w:t xml:space="preserve"> </w:t>
      </w:r>
      <w:proofErr w:type="spellStart"/>
      <w:r w:rsidR="00F66B87">
        <w:rPr>
          <w:rFonts w:ascii="Times New Roman" w:hAnsi="Times New Roman" w:cs="Times New Roman"/>
          <w:i/>
        </w:rPr>
        <w:t>must</w:t>
      </w:r>
      <w:r w:rsidR="006659B5" w:rsidRPr="006659B5">
        <w:rPr>
          <w:rFonts w:ascii="Times New Roman" w:hAnsi="Times New Roman" w:cs="Times New Roman"/>
          <w:i/>
        </w:rPr>
        <w:t>practice</w:t>
      </w:r>
      <w:proofErr w:type="spellEnd"/>
      <w:r w:rsidR="006659B5" w:rsidRPr="006659B5">
        <w:rPr>
          <w:rFonts w:ascii="Times New Roman" w:hAnsi="Times New Roman" w:cs="Times New Roman"/>
          <w:i/>
        </w:rPr>
        <w:t xml:space="preserve"> </w:t>
      </w:r>
      <w:proofErr w:type="spellStart"/>
      <w:r w:rsidR="006659B5" w:rsidRPr="006659B5">
        <w:rPr>
          <w:rFonts w:ascii="Times New Roman" w:hAnsi="Times New Roman" w:cs="Times New Roman"/>
          <w:i/>
        </w:rPr>
        <w:t>this</w:t>
      </w:r>
      <w:r w:rsidR="00F66B87">
        <w:rPr>
          <w:rFonts w:ascii="Times New Roman" w:hAnsi="Times New Roman" w:cs="Times New Roman"/>
          <w:i/>
        </w:rPr>
        <w:t>so</w:t>
      </w:r>
      <w:proofErr w:type="spellEnd"/>
      <w:r w:rsidR="00F66B87">
        <w:rPr>
          <w:rFonts w:ascii="Times New Roman" w:hAnsi="Times New Roman" w:cs="Times New Roman"/>
          <w:i/>
        </w:rPr>
        <w:t xml:space="preserve"> that they can see for themselves how the work is performed and what obstacles </w:t>
      </w:r>
      <w:r w:rsidR="00F66B87">
        <w:rPr>
          <w:rFonts w:ascii="Times New Roman" w:hAnsi="Times New Roman" w:cs="Times New Roman"/>
          <w:i/>
        </w:rPr>
        <w:lastRenderedPageBreak/>
        <w:t>exist.  The actual work doesn’t always follow the blueprint designed by the engineers.  When you go to GEMBA you don’t need to assume because now you know</w:t>
      </w:r>
      <w:r w:rsidR="006659B5" w:rsidRPr="006659B5">
        <w:rPr>
          <w:rFonts w:ascii="Times New Roman" w:hAnsi="Times New Roman" w:cs="Times New Roman"/>
          <w:i/>
        </w:rPr>
        <w:t>.</w:t>
      </w:r>
    </w:p>
    <w:p w:rsidR="003219F9" w:rsidRDefault="006E66EA" w:rsidP="00F51970">
      <w:pPr>
        <w:rPr>
          <w:rFonts w:ascii="Times New Roman" w:hAnsi="Times New Roman" w:cs="Times New Roman"/>
        </w:rPr>
      </w:pPr>
      <w:r>
        <w:rPr>
          <w:rFonts w:ascii="Times New Roman" w:hAnsi="Times New Roman" w:cs="Times New Roman"/>
        </w:rPr>
        <w:t> </w:t>
      </w:r>
    </w:p>
    <w:p w:rsidR="005557D6" w:rsidRPr="005557D6" w:rsidRDefault="003219F9" w:rsidP="005557D6">
      <w:pPr>
        <w:jc w:val="center"/>
        <w:rPr>
          <w:rFonts w:ascii="Times New Roman" w:hAnsi="Times New Roman" w:cs="Times New Roman"/>
          <w:b/>
          <w:u w:val="single"/>
        </w:rPr>
      </w:pPr>
      <w:r>
        <w:rPr>
          <w:rFonts w:ascii="Times New Roman" w:hAnsi="Times New Roman" w:cs="Times New Roman"/>
          <w:b/>
          <w:u w:val="single"/>
        </w:rPr>
        <w:t>Conclusion</w:t>
      </w:r>
      <w:r w:rsidR="00B91598">
        <w:rPr>
          <w:rFonts w:ascii="Times New Roman" w:hAnsi="Times New Roman" w:cs="Times New Roman"/>
          <w:b/>
          <w:u w:val="single"/>
        </w:rPr>
        <w:t>-Future State</w:t>
      </w:r>
    </w:p>
    <w:p w:rsidR="003219F9" w:rsidRDefault="0076370D" w:rsidP="005557D6">
      <w:pPr>
        <w:jc w:val="center"/>
        <w:rPr>
          <w:rFonts w:ascii="Times New Roman" w:hAnsi="Times New Roman" w:cs="Times New Roman"/>
        </w:rPr>
      </w:pPr>
      <w:r w:rsidRPr="0076370D">
        <w:rPr>
          <w:rFonts w:ascii="Times New Roman" w:hAnsi="Times New Roman" w:cs="Times New Roman"/>
          <w:b/>
          <w:bCs/>
          <w:i/>
          <w:iCs/>
        </w:rPr>
        <w:t xml:space="preserve">"Improvement usually means doing something that we have </w:t>
      </w:r>
      <w:r w:rsidRPr="0076370D">
        <w:rPr>
          <w:rFonts w:ascii="Times New Roman" w:hAnsi="Times New Roman" w:cs="Times New Roman"/>
          <w:b/>
          <w:bCs/>
          <w:i/>
          <w:iCs/>
          <w:u w:val="single"/>
        </w:rPr>
        <w:t>never</w:t>
      </w:r>
      <w:r w:rsidRPr="0076370D">
        <w:rPr>
          <w:rFonts w:ascii="Times New Roman" w:hAnsi="Times New Roman" w:cs="Times New Roman"/>
          <w:b/>
          <w:bCs/>
          <w:i/>
          <w:iCs/>
        </w:rPr>
        <w:t xml:space="preserve"> done before</w:t>
      </w:r>
      <w:r w:rsidRPr="0076370D">
        <w:rPr>
          <w:rFonts w:ascii="Times New Roman" w:hAnsi="Times New Roman" w:cs="Times New Roman"/>
          <w:b/>
          <w:bCs/>
        </w:rPr>
        <w:t>.”</w:t>
      </w:r>
      <w:r w:rsidRPr="0076370D">
        <w:rPr>
          <w:rFonts w:ascii="Times New Roman" w:hAnsi="Times New Roman" w:cs="Times New Roman"/>
        </w:rPr>
        <w:t xml:space="preserve"> </w:t>
      </w:r>
      <w:r w:rsidR="00ED4ADA">
        <w:rPr>
          <w:rFonts w:ascii="Times New Roman" w:hAnsi="Times New Roman" w:cs="Times New Roman"/>
        </w:rPr>
        <w:t xml:space="preserve">- </w:t>
      </w:r>
      <w:r w:rsidRPr="0076370D">
        <w:rPr>
          <w:rFonts w:ascii="Times New Roman" w:hAnsi="Times New Roman" w:cs="Times New Roman"/>
        </w:rPr>
        <w:t>Shigeo Shingo</w:t>
      </w:r>
    </w:p>
    <w:p w:rsidR="0038120F" w:rsidRDefault="0038120F" w:rsidP="00F51970">
      <w:pPr>
        <w:rPr>
          <w:rFonts w:ascii="Times New Roman" w:hAnsi="Times New Roman" w:cs="Times New Roman"/>
        </w:rPr>
      </w:pPr>
      <w:r>
        <w:rPr>
          <w:rFonts w:ascii="Times New Roman" w:hAnsi="Times New Roman" w:cs="Times New Roman"/>
        </w:rPr>
        <w:t xml:space="preserve">The relationship between LSS ‘thinking’ and LSS ‘tools’ must never be separated. </w:t>
      </w:r>
      <w:r w:rsidRPr="003219F9">
        <w:rPr>
          <w:rFonts w:ascii="Times New Roman" w:hAnsi="Times New Roman" w:cs="Times New Roman"/>
        </w:rPr>
        <w:t>Based upon our experience both within research and outside the industry</w:t>
      </w:r>
      <w:r w:rsidR="009A52DB">
        <w:rPr>
          <w:rFonts w:ascii="Times New Roman" w:hAnsi="Times New Roman" w:cs="Times New Roman"/>
        </w:rPr>
        <w:t>,</w:t>
      </w:r>
      <w:r w:rsidRPr="003219F9">
        <w:rPr>
          <w:rFonts w:ascii="Times New Roman" w:hAnsi="Times New Roman" w:cs="Times New Roman"/>
        </w:rPr>
        <w:t xml:space="preserve"> here are four tangible suggestions for minimizing undue regulatory interference.</w:t>
      </w:r>
      <w:r>
        <w:rPr>
          <w:rFonts w:ascii="Times New Roman" w:hAnsi="Times New Roman" w:cs="Times New Roman"/>
        </w:rPr>
        <w:br/>
        <w:t>-</w:t>
      </w:r>
      <w:r w:rsidRPr="003219F9">
        <w:rPr>
          <w:rFonts w:ascii="Times New Roman" w:hAnsi="Times New Roman" w:cs="Times New Roman"/>
        </w:rPr>
        <w:t xml:space="preserve">Implement, publish and reinforce </w:t>
      </w:r>
      <w:r>
        <w:rPr>
          <w:rFonts w:ascii="Times New Roman" w:hAnsi="Times New Roman" w:cs="Times New Roman"/>
        </w:rPr>
        <w:t xml:space="preserve">LSS </w:t>
      </w:r>
      <w:r w:rsidRPr="003219F9">
        <w:rPr>
          <w:rFonts w:ascii="Times New Roman" w:hAnsi="Times New Roman" w:cs="Times New Roman"/>
        </w:rPr>
        <w:t>design, process and employee skill-set st</w:t>
      </w:r>
      <w:r>
        <w:rPr>
          <w:rFonts w:ascii="Times New Roman" w:hAnsi="Times New Roman" w:cs="Times New Roman"/>
        </w:rPr>
        <w:t>andards. Hold all accountable.</w:t>
      </w:r>
      <w:r>
        <w:rPr>
          <w:rFonts w:ascii="Times New Roman" w:hAnsi="Times New Roman" w:cs="Times New Roman"/>
        </w:rPr>
        <w:br/>
        <w:t>-</w:t>
      </w:r>
      <w:r w:rsidRPr="003219F9">
        <w:rPr>
          <w:rFonts w:ascii="Times New Roman" w:hAnsi="Times New Roman" w:cs="Times New Roman"/>
        </w:rPr>
        <w:t xml:space="preserve">Educate all employees to see waste and </w:t>
      </w:r>
      <w:r>
        <w:rPr>
          <w:rFonts w:ascii="Times New Roman" w:hAnsi="Times New Roman" w:cs="Times New Roman"/>
        </w:rPr>
        <w:t>unnecessary variability.</w:t>
      </w:r>
      <w:r>
        <w:rPr>
          <w:rFonts w:ascii="Times New Roman" w:hAnsi="Times New Roman" w:cs="Times New Roman"/>
        </w:rPr>
        <w:br/>
        <w:t>-</w:t>
      </w:r>
      <w:r w:rsidRPr="003219F9">
        <w:rPr>
          <w:rFonts w:ascii="Times New Roman" w:hAnsi="Times New Roman" w:cs="Times New Roman"/>
        </w:rPr>
        <w:t>Include upstream suppliers and downstream manufacturers early i</w:t>
      </w:r>
      <w:r>
        <w:rPr>
          <w:rFonts w:ascii="Times New Roman" w:hAnsi="Times New Roman" w:cs="Times New Roman"/>
        </w:rPr>
        <w:t>n the development discussion. </w:t>
      </w:r>
      <w:r>
        <w:rPr>
          <w:rFonts w:ascii="Times New Roman" w:hAnsi="Times New Roman" w:cs="Times New Roman"/>
        </w:rPr>
        <w:br/>
        <w:t>-</w:t>
      </w:r>
      <w:r w:rsidRPr="003219F9">
        <w:rPr>
          <w:rFonts w:ascii="Times New Roman" w:hAnsi="Times New Roman" w:cs="Times New Roman"/>
        </w:rPr>
        <w:t>Evaluate your system regularly for compliance issues and don’t be afraid of “fresh eyes” assistance. </w:t>
      </w:r>
      <w:r w:rsidRPr="003219F9">
        <w:rPr>
          <w:rFonts w:ascii="Times New Roman" w:hAnsi="Times New Roman" w:cs="Times New Roman"/>
        </w:rPr>
        <w:br/>
      </w:r>
    </w:p>
    <w:p w:rsidR="00ED4ADA" w:rsidRDefault="00ED4ADA" w:rsidP="00F51970">
      <w:pPr>
        <w:rPr>
          <w:rFonts w:ascii="Times New Roman" w:hAnsi="Times New Roman" w:cs="Times New Roman"/>
        </w:rPr>
      </w:pPr>
      <w:r>
        <w:rPr>
          <w:rFonts w:ascii="Times New Roman" w:hAnsi="Times New Roman" w:cs="Times New Roman"/>
        </w:rPr>
        <w:t xml:space="preserve">We believe </w:t>
      </w:r>
      <w:r w:rsidRPr="00ED4ADA">
        <w:rPr>
          <w:rFonts w:ascii="Times New Roman" w:hAnsi="Times New Roman" w:cs="Times New Roman"/>
          <w:i/>
        </w:rPr>
        <w:t>STRUCTURE</w:t>
      </w:r>
      <w:r>
        <w:rPr>
          <w:rFonts w:ascii="Times New Roman" w:hAnsi="Times New Roman" w:cs="Times New Roman"/>
        </w:rPr>
        <w:t xml:space="preserve"> drives </w:t>
      </w:r>
      <w:r w:rsidRPr="00ED4ADA">
        <w:rPr>
          <w:rFonts w:ascii="Times New Roman" w:hAnsi="Times New Roman" w:cs="Times New Roman"/>
          <w:i/>
        </w:rPr>
        <w:t>BEHAVIOR</w:t>
      </w:r>
      <w:r>
        <w:rPr>
          <w:rFonts w:ascii="Times New Roman" w:hAnsi="Times New Roman" w:cs="Times New Roman"/>
        </w:rPr>
        <w:t xml:space="preserve"> which defines </w:t>
      </w:r>
      <w:r w:rsidRPr="00ED4ADA">
        <w:rPr>
          <w:rFonts w:ascii="Times New Roman" w:hAnsi="Times New Roman" w:cs="Times New Roman"/>
          <w:i/>
        </w:rPr>
        <w:t>CULTURE</w:t>
      </w:r>
      <w:r>
        <w:rPr>
          <w:rFonts w:ascii="Times New Roman" w:hAnsi="Times New Roman" w:cs="Times New Roman"/>
        </w:rPr>
        <w:t>.</w:t>
      </w:r>
    </w:p>
    <w:p w:rsidR="00D92601" w:rsidRDefault="00ED4ADA" w:rsidP="00936CC6">
      <w:pPr>
        <w:rPr>
          <w:rFonts w:ascii="Times New Roman" w:hAnsi="Times New Roman" w:cs="Times New Roman"/>
        </w:rPr>
      </w:pPr>
      <w:r>
        <w:rPr>
          <w:rFonts w:ascii="Times New Roman" w:hAnsi="Times New Roman" w:cs="Times New Roman"/>
        </w:rPr>
        <w:t>Sponsors, CRO’s, and other medical practitioners directly involved in investigational drug and device development should take seriously the importance of utilizing standards as the foundation for improvement</w:t>
      </w:r>
      <w:r w:rsidR="0066739E">
        <w:rPr>
          <w:rFonts w:ascii="Times New Roman" w:hAnsi="Times New Roman" w:cs="Times New Roman"/>
        </w:rPr>
        <w:t>. Following</w:t>
      </w:r>
      <w:r>
        <w:rPr>
          <w:rFonts w:ascii="Times New Roman" w:hAnsi="Times New Roman" w:cs="Times New Roman"/>
        </w:rPr>
        <w:t xml:space="preserve"> the current policies and procedures provides a clear </w:t>
      </w:r>
      <w:r w:rsidR="0066739E">
        <w:rPr>
          <w:rFonts w:ascii="Times New Roman" w:hAnsi="Times New Roman" w:cs="Times New Roman"/>
        </w:rPr>
        <w:t>foundation, a measuring point to launch innovative ideas</w:t>
      </w:r>
      <w:r w:rsidR="0066739E" w:rsidRPr="0066739E">
        <w:rPr>
          <w:rFonts w:ascii="Times New Roman" w:hAnsi="Times New Roman" w:cs="Times New Roman"/>
        </w:rPr>
        <w:t xml:space="preserve">. If it can't be measured, it can't be improved. </w:t>
      </w:r>
      <w:r w:rsidR="0066739E">
        <w:rPr>
          <w:rFonts w:ascii="Times New Roman" w:hAnsi="Times New Roman" w:cs="Times New Roman"/>
        </w:rPr>
        <w:t>In review, h</w:t>
      </w:r>
      <w:r w:rsidR="0066739E" w:rsidRPr="0066739E">
        <w:rPr>
          <w:rFonts w:ascii="Times New Roman" w:hAnsi="Times New Roman" w:cs="Times New Roman"/>
        </w:rPr>
        <w:t xml:space="preserve">onoring standards is more than understanding them-it's requiring their application with a vengeance. No exceptions! </w:t>
      </w:r>
      <w:r w:rsidR="000C7D9F" w:rsidRPr="000C7D9F">
        <w:rPr>
          <w:rFonts w:ascii="Times New Roman" w:hAnsi="Times New Roman" w:cs="Times New Roman"/>
          <w:u w:val="single"/>
        </w:rPr>
        <w:t>In essence, be autocratic about standards</w:t>
      </w:r>
      <w:r w:rsidR="000C7D9F" w:rsidRPr="000C7D9F">
        <w:rPr>
          <w:rFonts w:ascii="Times New Roman" w:hAnsi="Times New Roman" w:cs="Times New Roman"/>
        </w:rPr>
        <w:t>.</w:t>
      </w:r>
      <w:r w:rsidR="005E1312">
        <w:rPr>
          <w:rFonts w:ascii="Times New Roman" w:hAnsi="Times New Roman" w:cs="Times New Roman"/>
        </w:rPr>
        <w:t xml:space="preserve"> </w:t>
      </w:r>
      <w:r w:rsidR="0066739E">
        <w:rPr>
          <w:rFonts w:ascii="Times New Roman" w:hAnsi="Times New Roman" w:cs="Times New Roman"/>
        </w:rPr>
        <w:t>It has been said, “Show me how I’m measured, and I’ll show you how I behave.” Managers should continually ask themselves</w:t>
      </w:r>
      <w:r w:rsidR="00EC467E">
        <w:rPr>
          <w:rFonts w:ascii="Times New Roman" w:hAnsi="Times New Roman" w:cs="Times New Roman"/>
        </w:rPr>
        <w:t>,</w:t>
      </w:r>
      <w:r w:rsidR="0066739E">
        <w:rPr>
          <w:rFonts w:ascii="Times New Roman" w:hAnsi="Times New Roman" w:cs="Times New Roman"/>
        </w:rPr>
        <w:t xml:space="preserve"> </w:t>
      </w:r>
      <w:r w:rsidR="00EC467E">
        <w:rPr>
          <w:rFonts w:ascii="Times New Roman" w:hAnsi="Times New Roman" w:cs="Times New Roman"/>
        </w:rPr>
        <w:t>‘</w:t>
      </w:r>
      <w:r w:rsidR="0066739E">
        <w:rPr>
          <w:rFonts w:ascii="Times New Roman" w:hAnsi="Times New Roman" w:cs="Times New Roman"/>
        </w:rPr>
        <w:t xml:space="preserve">are they providing clear expectations (metrics) </w:t>
      </w:r>
      <w:r w:rsidR="000C7D9F">
        <w:rPr>
          <w:rFonts w:ascii="Times New Roman" w:hAnsi="Times New Roman" w:cs="Times New Roman"/>
        </w:rPr>
        <w:t>and giving their people the opportunity to contr</w:t>
      </w:r>
      <w:r w:rsidR="00EC467E">
        <w:rPr>
          <w:rFonts w:ascii="Times New Roman" w:hAnsi="Times New Roman" w:cs="Times New Roman"/>
        </w:rPr>
        <w:t>ibute in order to minimize risk?’</w:t>
      </w:r>
      <w:r w:rsidR="000C7D9F">
        <w:rPr>
          <w:rFonts w:ascii="Times New Roman" w:hAnsi="Times New Roman" w:cs="Times New Roman"/>
        </w:rPr>
        <w:t xml:space="preserve"> </w:t>
      </w:r>
      <w:r w:rsidR="000C7D9F" w:rsidRPr="000C7D9F">
        <w:rPr>
          <w:rFonts w:ascii="Times New Roman" w:hAnsi="Times New Roman" w:cs="Times New Roman"/>
          <w:u w:val="single"/>
        </w:rPr>
        <w:t>In essence be participative about people</w:t>
      </w:r>
      <w:r w:rsidR="000C7D9F" w:rsidRPr="000C7D9F">
        <w:rPr>
          <w:rFonts w:ascii="Times New Roman" w:hAnsi="Times New Roman" w:cs="Times New Roman"/>
        </w:rPr>
        <w:t>.</w:t>
      </w:r>
      <w:r w:rsidR="005E1312">
        <w:rPr>
          <w:rFonts w:ascii="Times New Roman" w:hAnsi="Times New Roman" w:cs="Times New Roman"/>
        </w:rPr>
        <w:t xml:space="preserve"> </w:t>
      </w:r>
      <w:r w:rsidR="000832FA">
        <w:rPr>
          <w:rFonts w:ascii="Times New Roman" w:hAnsi="Times New Roman" w:cs="Times New Roman"/>
        </w:rPr>
        <w:t>C</w:t>
      </w:r>
      <w:r w:rsidR="005E1312">
        <w:rPr>
          <w:rFonts w:ascii="Times New Roman" w:hAnsi="Times New Roman" w:cs="Times New Roman"/>
        </w:rPr>
        <w:t>ulture</w:t>
      </w:r>
      <w:r w:rsidR="00BC2E43">
        <w:rPr>
          <w:rFonts w:ascii="Times New Roman" w:hAnsi="Times New Roman" w:cs="Times New Roman"/>
        </w:rPr>
        <w:t xml:space="preserve">, on the other hand, </w:t>
      </w:r>
      <w:r w:rsidR="000832FA">
        <w:rPr>
          <w:rFonts w:ascii="Times New Roman" w:hAnsi="Times New Roman" w:cs="Times New Roman"/>
        </w:rPr>
        <w:t>is the fru</w:t>
      </w:r>
      <w:r w:rsidR="00990865">
        <w:rPr>
          <w:rFonts w:ascii="Times New Roman" w:hAnsi="Times New Roman" w:cs="Times New Roman"/>
        </w:rPr>
        <w:t xml:space="preserve">it, the by-product, the effect or </w:t>
      </w:r>
      <w:r w:rsidR="000832FA">
        <w:rPr>
          <w:rFonts w:ascii="Times New Roman" w:hAnsi="Times New Roman" w:cs="Times New Roman"/>
        </w:rPr>
        <w:t>the result…</w:t>
      </w:r>
      <w:r w:rsidR="000C7D9F">
        <w:rPr>
          <w:rFonts w:ascii="Times New Roman" w:hAnsi="Times New Roman" w:cs="Times New Roman"/>
        </w:rPr>
        <w:t xml:space="preserve">of your </w:t>
      </w:r>
      <w:r w:rsidR="000832FA">
        <w:rPr>
          <w:rFonts w:ascii="Times New Roman" w:hAnsi="Times New Roman" w:cs="Times New Roman"/>
        </w:rPr>
        <w:t xml:space="preserve">practiced </w:t>
      </w:r>
      <w:r w:rsidR="000C7D9F">
        <w:rPr>
          <w:rFonts w:ascii="Times New Roman" w:hAnsi="Times New Roman" w:cs="Times New Roman"/>
        </w:rPr>
        <w:t>structure and</w:t>
      </w:r>
      <w:r w:rsidR="000832FA">
        <w:rPr>
          <w:rFonts w:ascii="Times New Roman" w:hAnsi="Times New Roman" w:cs="Times New Roman"/>
        </w:rPr>
        <w:t xml:space="preserve"> your approved behaviors. </w:t>
      </w:r>
    </w:p>
    <w:p w:rsidR="00936CC6" w:rsidRPr="00936CC6" w:rsidRDefault="000F260B" w:rsidP="00936CC6">
      <w:pPr>
        <w:rPr>
          <w:rFonts w:ascii="Times New Roman" w:hAnsi="Times New Roman" w:cs="Times New Roman"/>
        </w:rPr>
      </w:pPr>
      <w:r>
        <w:rPr>
          <w:rFonts w:ascii="Times New Roman" w:hAnsi="Times New Roman" w:cs="Times New Roman"/>
        </w:rPr>
        <w:t>Managers desire a ris</w:t>
      </w:r>
      <w:r w:rsidR="000832FA">
        <w:rPr>
          <w:rFonts w:ascii="Times New Roman" w:hAnsi="Times New Roman" w:cs="Times New Roman"/>
        </w:rPr>
        <w:t>k-aware culture whose people know the expectations of both customers and regulators alike.</w:t>
      </w:r>
      <w:r w:rsidR="000C7D9F">
        <w:rPr>
          <w:rFonts w:ascii="Times New Roman" w:hAnsi="Times New Roman" w:cs="Times New Roman"/>
        </w:rPr>
        <w:t xml:space="preserve"> </w:t>
      </w:r>
      <w:r w:rsidR="000832FA">
        <w:rPr>
          <w:rFonts w:ascii="Times New Roman" w:hAnsi="Times New Roman" w:cs="Times New Roman"/>
        </w:rPr>
        <w:t xml:space="preserve">Proper foundational Lean Six Sigma </w:t>
      </w:r>
      <w:r w:rsidR="00BC2E43">
        <w:rPr>
          <w:rFonts w:ascii="Times New Roman" w:hAnsi="Times New Roman" w:cs="Times New Roman"/>
        </w:rPr>
        <w:t>‘</w:t>
      </w:r>
      <w:r w:rsidR="000832FA">
        <w:rPr>
          <w:rFonts w:ascii="Times New Roman" w:hAnsi="Times New Roman" w:cs="Times New Roman"/>
        </w:rPr>
        <w:t>thinking</w:t>
      </w:r>
      <w:r w:rsidR="00BC2E43">
        <w:rPr>
          <w:rFonts w:ascii="Times New Roman" w:hAnsi="Times New Roman" w:cs="Times New Roman"/>
        </w:rPr>
        <w:t>’</w:t>
      </w:r>
      <w:r w:rsidR="000832FA">
        <w:rPr>
          <w:rFonts w:ascii="Times New Roman" w:hAnsi="Times New Roman" w:cs="Times New Roman"/>
        </w:rPr>
        <w:t xml:space="preserve"> can help them balance the two</w:t>
      </w:r>
      <w:r w:rsidR="00936CC6">
        <w:rPr>
          <w:rFonts w:ascii="Times New Roman" w:hAnsi="Times New Roman" w:cs="Times New Roman"/>
        </w:rPr>
        <w:t xml:space="preserve"> and </w:t>
      </w:r>
      <w:r w:rsidR="00936CC6" w:rsidRPr="00936CC6">
        <w:rPr>
          <w:rFonts w:ascii="Times New Roman" w:hAnsi="Times New Roman" w:cs="Times New Roman"/>
        </w:rPr>
        <w:t>a</w:t>
      </w:r>
      <w:r w:rsidR="00936CC6">
        <w:rPr>
          <w:rFonts w:ascii="Times New Roman" w:hAnsi="Times New Roman" w:cs="Times New Roman"/>
        </w:rPr>
        <w:t>meliorate regulatory compliance.</w:t>
      </w:r>
      <w:r w:rsidR="0038120F" w:rsidRPr="0038120F">
        <w:rPr>
          <w:rFonts w:ascii="Times New Roman" w:hAnsi="Times New Roman" w:cs="Times New Roman"/>
        </w:rPr>
        <w:t xml:space="preserve"> Efficiency and </w:t>
      </w:r>
      <w:r w:rsidR="0038120F">
        <w:rPr>
          <w:rFonts w:ascii="Times New Roman" w:hAnsi="Times New Roman" w:cs="Times New Roman"/>
        </w:rPr>
        <w:t>c</w:t>
      </w:r>
      <w:r w:rsidR="0038120F" w:rsidRPr="0038120F">
        <w:rPr>
          <w:rFonts w:ascii="Times New Roman" w:hAnsi="Times New Roman" w:cs="Times New Roman"/>
        </w:rPr>
        <w:t xml:space="preserve">ompliance are </w:t>
      </w:r>
      <w:r w:rsidR="0038120F">
        <w:rPr>
          <w:rFonts w:ascii="Times New Roman" w:hAnsi="Times New Roman" w:cs="Times New Roman"/>
        </w:rPr>
        <w:t xml:space="preserve">not mutually exclusive, rather </w:t>
      </w:r>
      <w:r w:rsidR="0038120F" w:rsidRPr="0038120F">
        <w:rPr>
          <w:rFonts w:ascii="Times New Roman" w:hAnsi="Times New Roman" w:cs="Times New Roman"/>
        </w:rPr>
        <w:t xml:space="preserve">two blades </w:t>
      </w:r>
      <w:r w:rsidR="0038120F">
        <w:rPr>
          <w:rFonts w:ascii="Times New Roman" w:hAnsi="Times New Roman" w:cs="Times New Roman"/>
        </w:rPr>
        <w:t>in a pair of scissors --</w:t>
      </w:r>
      <w:r w:rsidR="007122BF">
        <w:rPr>
          <w:rFonts w:ascii="Times New Roman" w:hAnsi="Times New Roman" w:cs="Times New Roman"/>
        </w:rPr>
        <w:t xml:space="preserve"> </w:t>
      </w:r>
      <w:r w:rsidR="0038120F" w:rsidRPr="0038120F">
        <w:rPr>
          <w:rFonts w:ascii="Times New Roman" w:hAnsi="Times New Roman" w:cs="Times New Roman"/>
        </w:rPr>
        <w:t xml:space="preserve">you must have both to </w:t>
      </w:r>
      <w:r w:rsidR="0038120F">
        <w:rPr>
          <w:rFonts w:ascii="Times New Roman" w:hAnsi="Times New Roman" w:cs="Times New Roman"/>
        </w:rPr>
        <w:t>cut waste.</w:t>
      </w:r>
    </w:p>
    <w:p w:rsidR="007122BF" w:rsidRDefault="007122BF" w:rsidP="00F51970">
      <w:pPr>
        <w:spacing w:before="100" w:beforeAutospacing="1" w:after="100" w:afterAutospacing="1"/>
        <w:rPr>
          <w:rFonts w:ascii="Times New Roman" w:hAnsi="Times New Roman" w:cs="Times New Roman"/>
          <w:b/>
        </w:rPr>
      </w:pPr>
    </w:p>
    <w:p w:rsidR="003662B4" w:rsidRDefault="008E539F" w:rsidP="00F51970">
      <w:pPr>
        <w:spacing w:before="100" w:beforeAutospacing="1" w:after="100" w:afterAutospacing="1"/>
        <w:rPr>
          <w:rFonts w:ascii="Times New Roman" w:hAnsi="Times New Roman" w:cs="Times New Roman"/>
          <w:b/>
        </w:rPr>
      </w:pPr>
      <w:r w:rsidRPr="003219F9">
        <w:rPr>
          <w:rFonts w:ascii="Times New Roman" w:hAnsi="Times New Roman" w:cs="Times New Roman"/>
          <w:b/>
        </w:rPr>
        <w:t>References:</w:t>
      </w:r>
    </w:p>
    <w:p w:rsidR="003662B4" w:rsidRPr="006E7157" w:rsidRDefault="00FF5E3F" w:rsidP="006E7157">
      <w:pPr>
        <w:pStyle w:val="ListParagraph"/>
        <w:numPr>
          <w:ilvl w:val="0"/>
          <w:numId w:val="5"/>
        </w:numPr>
        <w:spacing w:before="100" w:beforeAutospacing="1" w:after="100" w:afterAutospacing="1"/>
        <w:rPr>
          <w:rFonts w:ascii="Times New Roman" w:hAnsi="Times New Roman" w:cs="Times New Roman"/>
        </w:rPr>
      </w:pPr>
      <w:hyperlink r:id="rId11" w:history="1">
        <w:r w:rsidR="003662B4" w:rsidRPr="006E7157">
          <w:rPr>
            <w:rStyle w:val="Hyperlink"/>
            <w:rFonts w:ascii="Times New Roman" w:hAnsi="Times New Roman" w:cs="Times New Roman"/>
          </w:rPr>
          <w:t>http://www.ncbi.nlm.nih.gov/pmc/articles/PMC2630351/</w:t>
        </w:r>
      </w:hyperlink>
      <w:r w:rsidR="00F8746B" w:rsidRPr="006E7157">
        <w:rPr>
          <w:rFonts w:ascii="Times New Roman" w:hAnsi="Times New Roman" w:cs="Times New Roman"/>
        </w:rPr>
        <w:t>. Accessed: 8/30/10</w:t>
      </w:r>
    </w:p>
    <w:p w:rsidR="003662B4" w:rsidRDefault="003662B4" w:rsidP="00F51970">
      <w:pPr>
        <w:pStyle w:val="ListParagraph"/>
        <w:numPr>
          <w:ilvl w:val="0"/>
          <w:numId w:val="5"/>
        </w:numPr>
        <w:spacing w:before="100" w:beforeAutospacing="1" w:after="100" w:afterAutospacing="1"/>
        <w:rPr>
          <w:rFonts w:ascii="Times New Roman" w:hAnsi="Times New Roman" w:cs="Times New Roman"/>
        </w:rPr>
      </w:pPr>
      <w:r w:rsidRPr="003662B4">
        <w:rPr>
          <w:rFonts w:ascii="Times New Roman" w:hAnsi="Times New Roman" w:cs="Times New Roman"/>
        </w:rPr>
        <w:t xml:space="preserve">Getz, Kenneth A.  Applied Clinical Trials.  With Clinical Data, Less </w:t>
      </w:r>
      <w:r w:rsidR="00F8746B">
        <w:rPr>
          <w:rFonts w:ascii="Times New Roman" w:hAnsi="Times New Roman" w:cs="Times New Roman"/>
        </w:rPr>
        <w:t>Is More. P. 28-30. January 2010</w:t>
      </w:r>
    </w:p>
    <w:p w:rsidR="006E7157" w:rsidRDefault="006E7157" w:rsidP="006E7157">
      <w:pPr>
        <w:pStyle w:val="ListParagraph"/>
        <w:numPr>
          <w:ilvl w:val="0"/>
          <w:numId w:val="5"/>
        </w:numPr>
        <w:spacing w:before="100" w:beforeAutospacing="1" w:after="100" w:afterAutospacing="1"/>
        <w:rPr>
          <w:rFonts w:ascii="Times New Roman" w:hAnsi="Times New Roman" w:cs="Times New Roman"/>
        </w:rPr>
      </w:pPr>
      <w:r w:rsidRPr="00602937">
        <w:rPr>
          <w:rFonts w:ascii="Times New Roman" w:hAnsi="Times New Roman" w:cs="Times New Roman"/>
        </w:rPr>
        <w:t>Neal Farnot</w:t>
      </w:r>
      <w:r>
        <w:rPr>
          <w:rFonts w:ascii="Times New Roman" w:hAnsi="Times New Roman" w:cs="Times New Roman"/>
        </w:rPr>
        <w:t xml:space="preserve">, </w:t>
      </w:r>
      <w:r w:rsidRPr="00F8746B">
        <w:rPr>
          <w:rFonts w:ascii="Times New Roman" w:hAnsi="Times New Roman" w:cs="Times New Roman"/>
        </w:rPr>
        <w:t>MED INSTITUTE, INC.</w:t>
      </w:r>
    </w:p>
    <w:p w:rsidR="006E7157" w:rsidRPr="006E7157" w:rsidRDefault="006E7157" w:rsidP="006E7157">
      <w:pPr>
        <w:pStyle w:val="ListParagraph"/>
        <w:numPr>
          <w:ilvl w:val="0"/>
          <w:numId w:val="5"/>
        </w:numPr>
        <w:spacing w:before="100" w:beforeAutospacing="1" w:after="100" w:afterAutospacing="1"/>
        <w:rPr>
          <w:rFonts w:ascii="Times New Roman" w:hAnsi="Times New Roman" w:cs="Times New Roman"/>
        </w:rPr>
      </w:pPr>
      <w:r w:rsidRPr="006E7157">
        <w:rPr>
          <w:rFonts w:ascii="Times New Roman" w:hAnsi="Times New Roman" w:cs="Times New Roman"/>
        </w:rPr>
        <w:t xml:space="preserve">Wechsler, Jill.  Applied Clinical Trials. </w:t>
      </w:r>
      <w:r w:rsidRPr="006E7157">
        <w:rPr>
          <w:rFonts w:ascii="Times New Roman" w:hAnsi="Times New Roman" w:cs="Times New Roman"/>
          <w:i/>
        </w:rPr>
        <w:t>Clinical Trials Face New Enforcement Models</w:t>
      </w:r>
      <w:r w:rsidRPr="006E7157">
        <w:rPr>
          <w:rFonts w:ascii="Times New Roman" w:hAnsi="Times New Roman" w:cs="Times New Roman"/>
        </w:rPr>
        <w:t>. p. 22-24. June 2010.</w:t>
      </w:r>
    </w:p>
    <w:p w:rsidR="003662B4" w:rsidRDefault="003219F9" w:rsidP="00F51970">
      <w:pPr>
        <w:pStyle w:val="ListParagraph"/>
        <w:numPr>
          <w:ilvl w:val="0"/>
          <w:numId w:val="5"/>
        </w:numPr>
        <w:spacing w:before="100" w:beforeAutospacing="1" w:after="100" w:afterAutospacing="1"/>
        <w:rPr>
          <w:rFonts w:ascii="Times New Roman" w:hAnsi="Times New Roman" w:cs="Times New Roman"/>
        </w:rPr>
      </w:pPr>
      <w:r w:rsidRPr="003662B4">
        <w:rPr>
          <w:rFonts w:ascii="Times New Roman" w:hAnsi="Times New Roman" w:cs="Times New Roman"/>
        </w:rPr>
        <w:t>Henry Fo</w:t>
      </w:r>
      <w:r w:rsidR="00602937" w:rsidRPr="003662B4">
        <w:rPr>
          <w:rFonts w:ascii="Times New Roman" w:hAnsi="Times New Roman" w:cs="Times New Roman"/>
        </w:rPr>
        <w:t>rd, Today and Tomorrow, 1926 </w:t>
      </w:r>
    </w:p>
    <w:p w:rsidR="003662B4" w:rsidRDefault="003219F9" w:rsidP="00F51970">
      <w:pPr>
        <w:pStyle w:val="ListParagraph"/>
        <w:numPr>
          <w:ilvl w:val="0"/>
          <w:numId w:val="5"/>
        </w:numPr>
        <w:spacing w:before="100" w:beforeAutospacing="1" w:after="100" w:afterAutospacing="1"/>
        <w:rPr>
          <w:rFonts w:ascii="Times New Roman" w:hAnsi="Times New Roman" w:cs="Times New Roman"/>
        </w:rPr>
      </w:pPr>
      <w:r w:rsidRPr="003662B4">
        <w:rPr>
          <w:rFonts w:ascii="Times New Roman" w:hAnsi="Times New Roman" w:cs="Times New Roman"/>
        </w:rPr>
        <w:t>Michael L. George, LSS fo</w:t>
      </w:r>
      <w:r w:rsidR="00602937" w:rsidRPr="003662B4">
        <w:rPr>
          <w:rFonts w:ascii="Times New Roman" w:hAnsi="Times New Roman" w:cs="Times New Roman"/>
        </w:rPr>
        <w:t>r Service, McGraw-Hill, 2003 </w:t>
      </w:r>
    </w:p>
    <w:p w:rsidR="003662B4" w:rsidRDefault="00F8746B" w:rsidP="00F51970">
      <w:pPr>
        <w:pStyle w:val="ListParagraph"/>
        <w:numPr>
          <w:ilvl w:val="0"/>
          <w:numId w:val="5"/>
        </w:numPr>
        <w:spacing w:before="100" w:beforeAutospacing="1" w:after="100" w:afterAutospacing="1"/>
        <w:rPr>
          <w:rFonts w:ascii="Times New Roman" w:hAnsi="Times New Roman" w:cs="Times New Roman"/>
        </w:rPr>
      </w:pPr>
      <w:r w:rsidRPr="003662B4">
        <w:rPr>
          <w:rFonts w:ascii="Times New Roman" w:hAnsi="Times New Roman" w:cs="Times New Roman"/>
        </w:rPr>
        <w:t>Margie Manning, Senior Writer</w:t>
      </w:r>
      <w:r>
        <w:rPr>
          <w:rFonts w:ascii="Times New Roman" w:hAnsi="Times New Roman" w:cs="Times New Roman"/>
        </w:rPr>
        <w:t>-</w:t>
      </w:r>
      <w:r w:rsidR="003219F9" w:rsidRPr="003662B4">
        <w:rPr>
          <w:rFonts w:ascii="Times New Roman" w:hAnsi="Times New Roman" w:cs="Times New Roman"/>
        </w:rPr>
        <w:t>Efficiency paying off at Moffitt, St. Joe’s,</w:t>
      </w:r>
      <w:r>
        <w:rPr>
          <w:rFonts w:ascii="Times New Roman" w:hAnsi="Times New Roman" w:cs="Times New Roman"/>
        </w:rPr>
        <w:t xml:space="preserve"> Tampa Bay Business Journal,</w:t>
      </w:r>
      <w:r>
        <w:rPr>
          <w:rFonts w:ascii="Times New Roman" w:hAnsi="Times New Roman" w:cs="Times New Roman"/>
        </w:rPr>
        <w:br/>
        <w:t> </w:t>
      </w:r>
      <w:r w:rsidR="003219F9" w:rsidRPr="003662B4">
        <w:rPr>
          <w:rFonts w:ascii="Times New Roman" w:hAnsi="Times New Roman" w:cs="Times New Roman"/>
        </w:rPr>
        <w:t>September 28, 2009 </w:t>
      </w:r>
    </w:p>
    <w:p w:rsidR="00602937" w:rsidRDefault="00FF5E3F" w:rsidP="00F51970">
      <w:pPr>
        <w:pStyle w:val="ListParagraph"/>
        <w:numPr>
          <w:ilvl w:val="0"/>
          <w:numId w:val="5"/>
        </w:numPr>
        <w:spacing w:before="100" w:beforeAutospacing="1" w:after="100" w:afterAutospacing="1"/>
        <w:rPr>
          <w:rFonts w:ascii="Times New Roman" w:hAnsi="Times New Roman" w:cs="Times New Roman"/>
        </w:rPr>
      </w:pPr>
      <w:hyperlink r:id="rId12" w:tgtFrame="_blank" w:history="1">
        <w:r w:rsidR="003219F9" w:rsidRPr="003662B4">
          <w:rPr>
            <w:rStyle w:val="Hyperlink"/>
            <w:rFonts w:ascii="Times New Roman" w:hAnsi="Times New Roman" w:cs="Times New Roman"/>
            <w:sz w:val="20"/>
          </w:rPr>
          <w:t>http://www.omnex.com/healthcare/linked_articles/CS_1_Omnex_Process_Improvement_in_Clinical_Research.doc</w:t>
        </w:r>
      </w:hyperlink>
      <w:r w:rsidR="003219F9" w:rsidRPr="003662B4">
        <w:rPr>
          <w:rFonts w:ascii="Times New Roman" w:hAnsi="Times New Roman" w:cs="Times New Roman"/>
        </w:rPr>
        <w:t> </w:t>
      </w:r>
    </w:p>
    <w:p w:rsidR="00602937" w:rsidRPr="006E7157" w:rsidRDefault="00FF5E3F" w:rsidP="00F51970">
      <w:pPr>
        <w:pStyle w:val="ListParagraph"/>
        <w:numPr>
          <w:ilvl w:val="0"/>
          <w:numId w:val="5"/>
        </w:numPr>
        <w:spacing w:before="100" w:beforeAutospacing="1" w:after="100" w:afterAutospacing="1"/>
        <w:rPr>
          <w:rFonts w:ascii="Times New Roman" w:hAnsi="Times New Roman" w:cs="Times New Roman"/>
        </w:rPr>
      </w:pPr>
      <w:hyperlink r:id="rId13" w:tgtFrame="_blank" w:history="1">
        <w:r w:rsidR="006E7157" w:rsidRPr="003662B4">
          <w:rPr>
            <w:rStyle w:val="Hyperlink"/>
            <w:rFonts w:ascii="Times New Roman" w:hAnsi="Times New Roman" w:cs="Times New Roman"/>
          </w:rPr>
          <w:t>http://www.genengnews.com/gen-articles/lean-and-six-sigma-approaches-taking-hold/1510/</w:t>
        </w:r>
      </w:hyperlink>
      <w:r w:rsidR="006E7157" w:rsidRPr="003662B4">
        <w:rPr>
          <w:rFonts w:ascii="Times New Roman" w:hAnsi="Times New Roman" w:cs="Times New Roman"/>
        </w:rPr>
        <w:t>  </w:t>
      </w:r>
    </w:p>
    <w:p w:rsidR="00026697" w:rsidRDefault="003219F9" w:rsidP="00F51970">
      <w:pPr>
        <w:rPr>
          <w:rFonts w:ascii="Times New Roman" w:hAnsi="Times New Roman" w:cs="Times New Roman"/>
        </w:rPr>
      </w:pPr>
      <w:r w:rsidRPr="003219F9">
        <w:rPr>
          <w:rFonts w:ascii="Times New Roman" w:hAnsi="Times New Roman" w:cs="Times New Roman"/>
        </w:rPr>
        <w:lastRenderedPageBreak/>
        <w:br/>
      </w:r>
      <w:r w:rsidRPr="000148B6">
        <w:rPr>
          <w:rFonts w:ascii="Times New Roman" w:hAnsi="Times New Roman" w:cs="Times New Roman"/>
          <w:b/>
        </w:rPr>
        <w:t>Bio: </w:t>
      </w:r>
      <w:r w:rsidRPr="000148B6">
        <w:rPr>
          <w:rFonts w:ascii="Times New Roman" w:hAnsi="Times New Roman" w:cs="Times New Roman"/>
          <w:b/>
        </w:rPr>
        <w:br/>
      </w:r>
      <w:r w:rsidRPr="003219F9">
        <w:rPr>
          <w:rFonts w:ascii="Times New Roman" w:hAnsi="Times New Roman" w:cs="Times New Roman"/>
        </w:rPr>
        <w:t xml:space="preserve">Timothy W. Fowler is a Continuous Improvement Manager </w:t>
      </w:r>
      <w:r w:rsidR="00026697">
        <w:rPr>
          <w:rFonts w:ascii="Times New Roman" w:hAnsi="Times New Roman" w:cs="Times New Roman"/>
        </w:rPr>
        <w:t xml:space="preserve">currently serving in Afghanistan </w:t>
      </w:r>
      <w:r w:rsidR="00F91CA8">
        <w:rPr>
          <w:rFonts w:ascii="Times New Roman" w:hAnsi="Times New Roman" w:cs="Times New Roman"/>
        </w:rPr>
        <w:t xml:space="preserve">(2013) </w:t>
      </w:r>
      <w:r w:rsidRPr="003219F9">
        <w:rPr>
          <w:rFonts w:ascii="Times New Roman" w:hAnsi="Times New Roman" w:cs="Times New Roman"/>
        </w:rPr>
        <w:t>assisting</w:t>
      </w:r>
      <w:r w:rsidR="00026697">
        <w:rPr>
          <w:rFonts w:ascii="Times New Roman" w:hAnsi="Times New Roman" w:cs="Times New Roman"/>
        </w:rPr>
        <w:t xml:space="preserve"> NATO and the US Army with system improvement. </w:t>
      </w:r>
      <w:r w:rsidRPr="003219F9">
        <w:rPr>
          <w:rFonts w:ascii="Times New Roman" w:hAnsi="Times New Roman" w:cs="Times New Roman"/>
        </w:rPr>
        <w:t xml:space="preserve"> </w:t>
      </w:r>
      <w:r w:rsidR="00026697">
        <w:rPr>
          <w:rFonts w:ascii="Times New Roman" w:hAnsi="Times New Roman" w:cs="Times New Roman"/>
        </w:rPr>
        <w:t>His past efforts also include</w:t>
      </w:r>
      <w:r w:rsidRPr="003219F9">
        <w:rPr>
          <w:rFonts w:ascii="Times New Roman" w:hAnsi="Times New Roman" w:cs="Times New Roman"/>
        </w:rPr>
        <w:t xml:space="preserve"> the Missile Defense Agency and other defense related departments including the POTUS</w:t>
      </w:r>
      <w:r w:rsidR="00026697">
        <w:rPr>
          <w:rFonts w:ascii="Times New Roman" w:hAnsi="Times New Roman" w:cs="Times New Roman"/>
        </w:rPr>
        <w:t xml:space="preserve"> secure refueling process</w:t>
      </w:r>
      <w:r w:rsidRPr="003219F9">
        <w:rPr>
          <w:rFonts w:ascii="Times New Roman" w:hAnsi="Times New Roman" w:cs="Times New Roman"/>
        </w:rPr>
        <w:t xml:space="preserve"> with Air Force One. </w:t>
      </w:r>
    </w:p>
    <w:p w:rsidR="00FE046D" w:rsidRDefault="003219F9" w:rsidP="00F51970">
      <w:pPr>
        <w:rPr>
          <w:rFonts w:ascii="Times New Roman" w:hAnsi="Times New Roman" w:cs="Times New Roman"/>
        </w:rPr>
      </w:pPr>
      <w:r w:rsidRPr="003219F9">
        <w:rPr>
          <w:rFonts w:ascii="Times New Roman" w:hAnsi="Times New Roman" w:cs="Times New Roman"/>
        </w:rPr>
        <w:t>He is a University of Kentucky Certified Lean Master, an Avraham</w:t>
      </w:r>
      <w:r w:rsidR="000507B1">
        <w:rPr>
          <w:rFonts w:ascii="Times New Roman" w:hAnsi="Times New Roman" w:cs="Times New Roman"/>
        </w:rPr>
        <w:t xml:space="preserve"> Y.</w:t>
      </w:r>
      <w:r w:rsidRPr="003219F9">
        <w:rPr>
          <w:rFonts w:ascii="Times New Roman" w:hAnsi="Times New Roman" w:cs="Times New Roman"/>
        </w:rPr>
        <w:t xml:space="preserve"> Goldratt Theory of Constraints Design Expert and an ASQ-Certified Six Sigma Black Belt. He was the first certified Lean Coach at </w:t>
      </w:r>
      <w:r w:rsidR="00D4671E">
        <w:rPr>
          <w:rFonts w:ascii="Times New Roman" w:hAnsi="Times New Roman" w:cs="Times New Roman"/>
        </w:rPr>
        <w:t>the Ford Motor Company and was a Psychiatric Social W</w:t>
      </w:r>
      <w:r w:rsidRPr="003219F9">
        <w:rPr>
          <w:rFonts w:ascii="Times New Roman" w:hAnsi="Times New Roman" w:cs="Times New Roman"/>
        </w:rPr>
        <w:t>orker at numerous hospitals before working in manufa</w:t>
      </w:r>
      <w:r w:rsidR="00D4671E">
        <w:rPr>
          <w:rFonts w:ascii="Times New Roman" w:hAnsi="Times New Roman" w:cs="Times New Roman"/>
        </w:rPr>
        <w:t>cturing</w:t>
      </w:r>
      <w:r w:rsidR="001E5593">
        <w:rPr>
          <w:rFonts w:ascii="Times New Roman" w:hAnsi="Times New Roman" w:cs="Times New Roman"/>
        </w:rPr>
        <w:t xml:space="preserve"> and defense</w:t>
      </w:r>
      <w:r w:rsidR="00D4671E">
        <w:rPr>
          <w:rFonts w:ascii="Times New Roman" w:hAnsi="Times New Roman" w:cs="Times New Roman"/>
        </w:rPr>
        <w:t>. For assistance, he can</w:t>
      </w:r>
      <w:r w:rsidRPr="003219F9">
        <w:rPr>
          <w:rFonts w:ascii="Times New Roman" w:hAnsi="Times New Roman" w:cs="Times New Roman"/>
        </w:rPr>
        <w:t xml:space="preserve"> be reached at </w:t>
      </w:r>
      <w:hyperlink r:id="rId14" w:history="1">
        <w:r w:rsidRPr="003219F9">
          <w:rPr>
            <w:rStyle w:val="Hyperlink"/>
            <w:rFonts w:ascii="Times New Roman" w:hAnsi="Times New Roman" w:cs="Times New Roman"/>
          </w:rPr>
          <w:t>timothyfowler@aol.com</w:t>
        </w:r>
      </w:hyperlink>
      <w:r w:rsidRPr="003219F9">
        <w:rPr>
          <w:rFonts w:ascii="Times New Roman" w:hAnsi="Times New Roman" w:cs="Times New Roman"/>
        </w:rPr>
        <w:t xml:space="preserve">. His </w:t>
      </w:r>
      <w:r w:rsidR="001E5593">
        <w:rPr>
          <w:rFonts w:ascii="Times New Roman" w:hAnsi="Times New Roman" w:cs="Times New Roman"/>
        </w:rPr>
        <w:t xml:space="preserve">magicjack </w:t>
      </w:r>
      <w:r w:rsidRPr="003219F9">
        <w:rPr>
          <w:rFonts w:ascii="Times New Roman" w:hAnsi="Times New Roman" w:cs="Times New Roman"/>
        </w:rPr>
        <w:t xml:space="preserve">phone number is </w:t>
      </w:r>
      <w:r w:rsidR="00026697">
        <w:rPr>
          <w:rFonts w:ascii="Times New Roman" w:hAnsi="Times New Roman" w:cs="Times New Roman"/>
        </w:rPr>
        <w:t>(216) 769-9713</w:t>
      </w:r>
      <w:r w:rsidRPr="003219F9">
        <w:rPr>
          <w:rFonts w:ascii="Times New Roman" w:hAnsi="Times New Roman" w:cs="Times New Roman"/>
        </w:rPr>
        <w:t> </w:t>
      </w:r>
    </w:p>
    <w:p w:rsidR="00B91598" w:rsidRPr="003219F9" w:rsidRDefault="003219F9" w:rsidP="00F51970">
      <w:pPr>
        <w:rPr>
          <w:rFonts w:ascii="Times New Roman" w:hAnsi="Times New Roman" w:cs="Times New Roman"/>
        </w:rPr>
      </w:pPr>
      <w:r w:rsidRPr="003219F9">
        <w:rPr>
          <w:rFonts w:ascii="Times New Roman" w:hAnsi="Times New Roman" w:cs="Times New Roman"/>
        </w:rPr>
        <w:br/>
        <w:t> </w:t>
      </w:r>
      <w:r w:rsidR="00026697">
        <w:rPr>
          <w:rFonts w:ascii="Times New Roman" w:hAnsi="Times New Roman" w:cs="Times New Roman"/>
          <w:noProof/>
        </w:rPr>
        <w:drawing>
          <wp:inline distT="0" distB="0" distL="0" distR="0">
            <wp:extent cx="1695450" cy="1329765"/>
            <wp:effectExtent l="19050" t="0" r="0" b="0"/>
            <wp:docPr id="3" name="Picture 2" descr="g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g.jpg"/>
                    <pic:cNvPicPr/>
                  </pic:nvPicPr>
                  <pic:blipFill>
                    <a:blip r:embed="rId15" cstate="print"/>
                    <a:stretch>
                      <a:fillRect/>
                    </a:stretch>
                  </pic:blipFill>
                  <pic:spPr>
                    <a:xfrm>
                      <a:off x="0" y="0"/>
                      <a:ext cx="1695450" cy="1329765"/>
                    </a:xfrm>
                    <a:prstGeom prst="rect">
                      <a:avLst/>
                    </a:prstGeom>
                  </pic:spPr>
                </pic:pic>
              </a:graphicData>
            </a:graphic>
          </wp:inline>
        </w:drawing>
      </w:r>
    </w:p>
    <w:sectPr w:rsidR="00B91598" w:rsidRPr="003219F9" w:rsidSect="003219F9">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233" w:rsidRDefault="00685233" w:rsidP="001E5593">
      <w:pPr>
        <w:spacing w:after="0" w:line="240" w:lineRule="auto"/>
      </w:pPr>
      <w:r>
        <w:separator/>
      </w:r>
    </w:p>
  </w:endnote>
  <w:endnote w:type="continuationSeparator" w:id="0">
    <w:p w:rsidR="00685233" w:rsidRDefault="00685233" w:rsidP="001E5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93" w:rsidRDefault="001E55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93" w:rsidRDefault="001E55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93" w:rsidRDefault="001E5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233" w:rsidRDefault="00685233" w:rsidP="001E5593">
      <w:pPr>
        <w:spacing w:after="0" w:line="240" w:lineRule="auto"/>
      </w:pPr>
      <w:r>
        <w:separator/>
      </w:r>
    </w:p>
  </w:footnote>
  <w:footnote w:type="continuationSeparator" w:id="0">
    <w:p w:rsidR="00685233" w:rsidRDefault="00685233" w:rsidP="001E5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93" w:rsidRDefault="001E55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93" w:rsidRDefault="001E55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93" w:rsidRDefault="001E55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35FA7"/>
    <w:multiLevelType w:val="hybridMultilevel"/>
    <w:tmpl w:val="57107884"/>
    <w:lvl w:ilvl="0" w:tplc="8F06504E">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AE67CE"/>
    <w:multiLevelType w:val="hybridMultilevel"/>
    <w:tmpl w:val="50820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3C198C"/>
    <w:multiLevelType w:val="hybridMultilevel"/>
    <w:tmpl w:val="8422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243AE"/>
    <w:multiLevelType w:val="hybridMultilevel"/>
    <w:tmpl w:val="64F8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E23948"/>
    <w:multiLevelType w:val="hybridMultilevel"/>
    <w:tmpl w:val="A2B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90354"/>
    <w:multiLevelType w:val="multilevel"/>
    <w:tmpl w:val="B978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19F9"/>
    <w:rsid w:val="000148B6"/>
    <w:rsid w:val="00026697"/>
    <w:rsid w:val="0003064B"/>
    <w:rsid w:val="00043766"/>
    <w:rsid w:val="00046D73"/>
    <w:rsid w:val="000507B1"/>
    <w:rsid w:val="000832FA"/>
    <w:rsid w:val="000909B7"/>
    <w:rsid w:val="000C7D9F"/>
    <w:rsid w:val="000E1D0F"/>
    <w:rsid w:val="000F260B"/>
    <w:rsid w:val="000F580A"/>
    <w:rsid w:val="00104899"/>
    <w:rsid w:val="001675F2"/>
    <w:rsid w:val="001C1577"/>
    <w:rsid w:val="001E5593"/>
    <w:rsid w:val="00215BD1"/>
    <w:rsid w:val="00261B35"/>
    <w:rsid w:val="00284AF0"/>
    <w:rsid w:val="003219F9"/>
    <w:rsid w:val="003662B4"/>
    <w:rsid w:val="00375CB4"/>
    <w:rsid w:val="0038120F"/>
    <w:rsid w:val="00383E1B"/>
    <w:rsid w:val="00393ED9"/>
    <w:rsid w:val="003C3457"/>
    <w:rsid w:val="003D1F37"/>
    <w:rsid w:val="004331CA"/>
    <w:rsid w:val="00437D6C"/>
    <w:rsid w:val="0044065F"/>
    <w:rsid w:val="004726DE"/>
    <w:rsid w:val="004863D3"/>
    <w:rsid w:val="004D0792"/>
    <w:rsid w:val="00526638"/>
    <w:rsid w:val="005479B9"/>
    <w:rsid w:val="005557D6"/>
    <w:rsid w:val="00575707"/>
    <w:rsid w:val="005918F4"/>
    <w:rsid w:val="005A0A43"/>
    <w:rsid w:val="005E1312"/>
    <w:rsid w:val="006008C1"/>
    <w:rsid w:val="00602937"/>
    <w:rsid w:val="00620BDA"/>
    <w:rsid w:val="006659B5"/>
    <w:rsid w:val="0066739E"/>
    <w:rsid w:val="00685233"/>
    <w:rsid w:val="006B4435"/>
    <w:rsid w:val="006E66EA"/>
    <w:rsid w:val="006E7157"/>
    <w:rsid w:val="006F6492"/>
    <w:rsid w:val="007122BF"/>
    <w:rsid w:val="007548D3"/>
    <w:rsid w:val="00761B22"/>
    <w:rsid w:val="0076370D"/>
    <w:rsid w:val="007A023E"/>
    <w:rsid w:val="007C6E66"/>
    <w:rsid w:val="007D6AD9"/>
    <w:rsid w:val="00826CF8"/>
    <w:rsid w:val="00836278"/>
    <w:rsid w:val="008B38A3"/>
    <w:rsid w:val="008E539F"/>
    <w:rsid w:val="00936CC6"/>
    <w:rsid w:val="00941809"/>
    <w:rsid w:val="00941EBE"/>
    <w:rsid w:val="00990865"/>
    <w:rsid w:val="00992D5C"/>
    <w:rsid w:val="009A52DB"/>
    <w:rsid w:val="00A56BD5"/>
    <w:rsid w:val="00B15EB3"/>
    <w:rsid w:val="00B340EC"/>
    <w:rsid w:val="00B55F1B"/>
    <w:rsid w:val="00B6673A"/>
    <w:rsid w:val="00B91598"/>
    <w:rsid w:val="00BA0F7C"/>
    <w:rsid w:val="00BB60FF"/>
    <w:rsid w:val="00BB68C9"/>
    <w:rsid w:val="00BC2E43"/>
    <w:rsid w:val="00C07A71"/>
    <w:rsid w:val="00C6123A"/>
    <w:rsid w:val="00C66137"/>
    <w:rsid w:val="00C92640"/>
    <w:rsid w:val="00CB5827"/>
    <w:rsid w:val="00CD0754"/>
    <w:rsid w:val="00D01A34"/>
    <w:rsid w:val="00D036E7"/>
    <w:rsid w:val="00D4671E"/>
    <w:rsid w:val="00D92601"/>
    <w:rsid w:val="00DA0364"/>
    <w:rsid w:val="00E058BC"/>
    <w:rsid w:val="00E1136D"/>
    <w:rsid w:val="00E114C2"/>
    <w:rsid w:val="00E31E85"/>
    <w:rsid w:val="00E51549"/>
    <w:rsid w:val="00E86E4E"/>
    <w:rsid w:val="00EB3645"/>
    <w:rsid w:val="00EC467E"/>
    <w:rsid w:val="00ED4ADA"/>
    <w:rsid w:val="00F07B8B"/>
    <w:rsid w:val="00F51970"/>
    <w:rsid w:val="00F66B87"/>
    <w:rsid w:val="00F77D5A"/>
    <w:rsid w:val="00F8746B"/>
    <w:rsid w:val="00F91CA8"/>
    <w:rsid w:val="00FB0030"/>
    <w:rsid w:val="00FB7D9E"/>
    <w:rsid w:val="00FC05DC"/>
    <w:rsid w:val="00FC579F"/>
    <w:rsid w:val="00FE046D"/>
    <w:rsid w:val="00FF5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9F9"/>
    <w:rPr>
      <w:color w:val="0000FF" w:themeColor="hyperlink"/>
      <w:u w:val="single"/>
    </w:rPr>
  </w:style>
  <w:style w:type="paragraph" w:styleId="ListParagraph">
    <w:name w:val="List Paragraph"/>
    <w:basedOn w:val="Normal"/>
    <w:uiPriority w:val="34"/>
    <w:qFormat/>
    <w:rsid w:val="003219F9"/>
    <w:pPr>
      <w:ind w:left="720"/>
      <w:contextualSpacing/>
    </w:pPr>
  </w:style>
  <w:style w:type="paragraph" w:styleId="PlainText">
    <w:name w:val="Plain Text"/>
    <w:basedOn w:val="Normal"/>
    <w:link w:val="PlainTextChar"/>
    <w:uiPriority w:val="99"/>
    <w:semiHidden/>
    <w:unhideWhenUsed/>
    <w:rsid w:val="00E058B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058BC"/>
    <w:rPr>
      <w:rFonts w:ascii="Consolas" w:hAnsi="Consolas"/>
      <w:sz w:val="21"/>
      <w:szCs w:val="21"/>
    </w:rPr>
  </w:style>
  <w:style w:type="paragraph" w:styleId="BalloonText">
    <w:name w:val="Balloon Text"/>
    <w:basedOn w:val="Normal"/>
    <w:link w:val="BalloonTextChar"/>
    <w:uiPriority w:val="99"/>
    <w:semiHidden/>
    <w:unhideWhenUsed/>
    <w:rsid w:val="006F6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492"/>
    <w:rPr>
      <w:rFonts w:ascii="Tahoma" w:hAnsi="Tahoma" w:cs="Tahoma"/>
      <w:sz w:val="16"/>
      <w:szCs w:val="16"/>
    </w:rPr>
  </w:style>
  <w:style w:type="character" w:customStyle="1" w:styleId="tnihongokanji">
    <w:name w:val="t_nihongo_kanji"/>
    <w:basedOn w:val="DefaultParagraphFont"/>
    <w:rsid w:val="00936CC6"/>
  </w:style>
  <w:style w:type="character" w:customStyle="1" w:styleId="tnihongocomma">
    <w:name w:val="t_nihongo_comma"/>
    <w:basedOn w:val="DefaultParagraphFont"/>
    <w:rsid w:val="00936CC6"/>
  </w:style>
  <w:style w:type="character" w:customStyle="1" w:styleId="tnihongohelp">
    <w:name w:val="t_nihongo_help"/>
    <w:basedOn w:val="DefaultParagraphFont"/>
    <w:rsid w:val="00936CC6"/>
  </w:style>
  <w:style w:type="character" w:customStyle="1" w:styleId="tnihongoicon">
    <w:name w:val="t_nihongo_icon"/>
    <w:basedOn w:val="DefaultParagraphFont"/>
    <w:rsid w:val="00936CC6"/>
  </w:style>
  <w:style w:type="character" w:styleId="CommentReference">
    <w:name w:val="annotation reference"/>
    <w:basedOn w:val="DefaultParagraphFont"/>
    <w:uiPriority w:val="99"/>
    <w:semiHidden/>
    <w:unhideWhenUsed/>
    <w:rsid w:val="00375CB4"/>
    <w:rPr>
      <w:sz w:val="16"/>
      <w:szCs w:val="16"/>
    </w:rPr>
  </w:style>
  <w:style w:type="paragraph" w:styleId="CommentText">
    <w:name w:val="annotation text"/>
    <w:basedOn w:val="Normal"/>
    <w:link w:val="CommentTextChar"/>
    <w:uiPriority w:val="99"/>
    <w:semiHidden/>
    <w:unhideWhenUsed/>
    <w:rsid w:val="00375CB4"/>
    <w:pPr>
      <w:spacing w:line="240" w:lineRule="auto"/>
    </w:pPr>
    <w:rPr>
      <w:sz w:val="20"/>
      <w:szCs w:val="20"/>
    </w:rPr>
  </w:style>
  <w:style w:type="character" w:customStyle="1" w:styleId="CommentTextChar">
    <w:name w:val="Comment Text Char"/>
    <w:basedOn w:val="DefaultParagraphFont"/>
    <w:link w:val="CommentText"/>
    <w:uiPriority w:val="99"/>
    <w:semiHidden/>
    <w:rsid w:val="00375CB4"/>
    <w:rPr>
      <w:sz w:val="20"/>
      <w:szCs w:val="20"/>
    </w:rPr>
  </w:style>
  <w:style w:type="paragraph" w:styleId="CommentSubject">
    <w:name w:val="annotation subject"/>
    <w:basedOn w:val="CommentText"/>
    <w:next w:val="CommentText"/>
    <w:link w:val="CommentSubjectChar"/>
    <w:uiPriority w:val="99"/>
    <w:semiHidden/>
    <w:unhideWhenUsed/>
    <w:rsid w:val="00375CB4"/>
    <w:rPr>
      <w:b/>
      <w:bCs/>
    </w:rPr>
  </w:style>
  <w:style w:type="character" w:customStyle="1" w:styleId="CommentSubjectChar">
    <w:name w:val="Comment Subject Char"/>
    <w:basedOn w:val="CommentTextChar"/>
    <w:link w:val="CommentSubject"/>
    <w:uiPriority w:val="99"/>
    <w:semiHidden/>
    <w:rsid w:val="00375CB4"/>
    <w:rPr>
      <w:b/>
      <w:bCs/>
    </w:rPr>
  </w:style>
  <w:style w:type="paragraph" w:styleId="Header">
    <w:name w:val="header"/>
    <w:basedOn w:val="Normal"/>
    <w:link w:val="HeaderChar"/>
    <w:uiPriority w:val="99"/>
    <w:semiHidden/>
    <w:unhideWhenUsed/>
    <w:rsid w:val="001E55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5593"/>
  </w:style>
  <w:style w:type="paragraph" w:styleId="Footer">
    <w:name w:val="footer"/>
    <w:basedOn w:val="Normal"/>
    <w:link w:val="FooterChar"/>
    <w:uiPriority w:val="99"/>
    <w:semiHidden/>
    <w:unhideWhenUsed/>
    <w:rsid w:val="001E55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593"/>
  </w:style>
  <w:style w:type="paragraph" w:styleId="Revision">
    <w:name w:val="Revision"/>
    <w:hidden/>
    <w:uiPriority w:val="99"/>
    <w:semiHidden/>
    <w:rsid w:val="00FB00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055878">
      <w:bodyDiv w:val="1"/>
      <w:marLeft w:val="0"/>
      <w:marRight w:val="0"/>
      <w:marTop w:val="0"/>
      <w:marBottom w:val="0"/>
      <w:divBdr>
        <w:top w:val="none" w:sz="0" w:space="0" w:color="auto"/>
        <w:left w:val="none" w:sz="0" w:space="0" w:color="auto"/>
        <w:bottom w:val="none" w:sz="0" w:space="0" w:color="auto"/>
        <w:right w:val="none" w:sz="0" w:space="0" w:color="auto"/>
      </w:divBdr>
      <w:divsChild>
        <w:div w:id="1049887391">
          <w:marLeft w:val="0"/>
          <w:marRight w:val="0"/>
          <w:marTop w:val="0"/>
          <w:marBottom w:val="0"/>
          <w:divBdr>
            <w:top w:val="none" w:sz="0" w:space="0" w:color="auto"/>
            <w:left w:val="none" w:sz="0" w:space="0" w:color="auto"/>
            <w:bottom w:val="none" w:sz="0" w:space="0" w:color="auto"/>
            <w:right w:val="none" w:sz="0" w:space="0" w:color="auto"/>
          </w:divBdr>
        </w:div>
      </w:divsChild>
    </w:div>
    <w:div w:id="407726254">
      <w:bodyDiv w:val="1"/>
      <w:marLeft w:val="0"/>
      <w:marRight w:val="0"/>
      <w:marTop w:val="0"/>
      <w:marBottom w:val="0"/>
      <w:divBdr>
        <w:top w:val="none" w:sz="0" w:space="0" w:color="auto"/>
        <w:left w:val="none" w:sz="0" w:space="0" w:color="auto"/>
        <w:bottom w:val="none" w:sz="0" w:space="0" w:color="auto"/>
        <w:right w:val="none" w:sz="0" w:space="0" w:color="auto"/>
      </w:divBdr>
      <w:divsChild>
        <w:div w:id="493297807">
          <w:marLeft w:val="0"/>
          <w:marRight w:val="0"/>
          <w:marTop w:val="0"/>
          <w:marBottom w:val="0"/>
          <w:divBdr>
            <w:top w:val="none" w:sz="0" w:space="0" w:color="auto"/>
            <w:left w:val="none" w:sz="0" w:space="0" w:color="auto"/>
            <w:bottom w:val="none" w:sz="0" w:space="0" w:color="auto"/>
            <w:right w:val="none" w:sz="0" w:space="0" w:color="auto"/>
          </w:divBdr>
        </w:div>
      </w:divsChild>
    </w:div>
    <w:div w:id="969625768">
      <w:bodyDiv w:val="1"/>
      <w:marLeft w:val="0"/>
      <w:marRight w:val="0"/>
      <w:marTop w:val="0"/>
      <w:marBottom w:val="0"/>
      <w:divBdr>
        <w:top w:val="none" w:sz="0" w:space="0" w:color="auto"/>
        <w:left w:val="none" w:sz="0" w:space="0" w:color="auto"/>
        <w:bottom w:val="none" w:sz="0" w:space="0" w:color="auto"/>
        <w:right w:val="none" w:sz="0" w:space="0" w:color="auto"/>
      </w:divBdr>
      <w:divsChild>
        <w:div w:id="1100178734">
          <w:marLeft w:val="0"/>
          <w:marRight w:val="0"/>
          <w:marTop w:val="0"/>
          <w:marBottom w:val="0"/>
          <w:divBdr>
            <w:top w:val="none" w:sz="0" w:space="0" w:color="auto"/>
            <w:left w:val="none" w:sz="0" w:space="0" w:color="auto"/>
            <w:bottom w:val="none" w:sz="0" w:space="0" w:color="auto"/>
            <w:right w:val="none" w:sz="0" w:space="0" w:color="auto"/>
          </w:divBdr>
        </w:div>
      </w:divsChild>
    </w:div>
    <w:div w:id="1859542973">
      <w:bodyDiv w:val="1"/>
      <w:marLeft w:val="0"/>
      <w:marRight w:val="0"/>
      <w:marTop w:val="0"/>
      <w:marBottom w:val="0"/>
      <w:divBdr>
        <w:top w:val="none" w:sz="0" w:space="0" w:color="auto"/>
        <w:left w:val="none" w:sz="0" w:space="0" w:color="auto"/>
        <w:bottom w:val="none" w:sz="0" w:space="0" w:color="auto"/>
        <w:right w:val="none" w:sz="0" w:space="0" w:color="auto"/>
      </w:divBdr>
      <w:divsChild>
        <w:div w:id="443501256">
          <w:marLeft w:val="0"/>
          <w:marRight w:val="0"/>
          <w:marTop w:val="0"/>
          <w:marBottom w:val="0"/>
          <w:divBdr>
            <w:top w:val="none" w:sz="0" w:space="0" w:color="auto"/>
            <w:left w:val="none" w:sz="0" w:space="0" w:color="auto"/>
            <w:bottom w:val="none" w:sz="0" w:space="0" w:color="auto"/>
            <w:right w:val="none" w:sz="0" w:space="0" w:color="auto"/>
          </w:divBdr>
        </w:div>
      </w:divsChild>
    </w:div>
    <w:div w:id="2006668534">
      <w:bodyDiv w:val="1"/>
      <w:marLeft w:val="0"/>
      <w:marRight w:val="0"/>
      <w:marTop w:val="0"/>
      <w:marBottom w:val="0"/>
      <w:divBdr>
        <w:top w:val="none" w:sz="0" w:space="0" w:color="auto"/>
        <w:left w:val="none" w:sz="0" w:space="0" w:color="auto"/>
        <w:bottom w:val="none" w:sz="0" w:space="0" w:color="auto"/>
        <w:right w:val="none" w:sz="0" w:space="0" w:color="auto"/>
      </w:divBdr>
      <w:divsChild>
        <w:div w:id="553084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nengnews.com/gen-articles/lean-and-six-sigma-approaches-taking-hold/151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omnex.com/healthcare/linked_articles/CS_1_Omnex_Process_Improvement_in_Clinical_Research.doc" TargetMode="External"/><Relationship Id="rId17"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mc/articles/PMC2630351/"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package" Target="embeddings/Microsoft_Office_PowerPoint_Slide1.sldx"/><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imothyfowler@ao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E8C30-B4B2-48C4-A65E-0AD2A6EC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3119</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DRC</Company>
  <LinksUpToDate>false</LinksUpToDate>
  <CharactersWithSpaces>20858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 User</dc:creator>
  <cp:lastModifiedBy>timothy.fowler</cp:lastModifiedBy>
  <cp:revision>9</cp:revision>
  <cp:lastPrinted>2010-09-03T17:17:00Z</cp:lastPrinted>
  <dcterms:created xsi:type="dcterms:W3CDTF">2013-07-27T05:16:00Z</dcterms:created>
  <dcterms:modified xsi:type="dcterms:W3CDTF">2013-08-31T08:59:00Z</dcterms:modified>
</cp:coreProperties>
</file>